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9458"/>
      </w:tblGrid>
      <w:tr w:rsidR="007C1AD7" w:rsidRPr="001B5605" w14:paraId="4F72D723" w14:textId="77777777" w:rsidTr="00326190">
        <w:tc>
          <w:tcPr>
            <w:tcW w:w="9458" w:type="dxa"/>
          </w:tcPr>
          <w:p w14:paraId="5897B7CB" w14:textId="77777777" w:rsidR="007C1AD7" w:rsidRPr="001B5605" w:rsidRDefault="007C1AD7"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7C1AD7" w:rsidRPr="001B5605" w14:paraId="2E3C7B90" w14:textId="77777777" w:rsidTr="00326190">
        <w:tc>
          <w:tcPr>
            <w:tcW w:w="9458" w:type="dxa"/>
          </w:tcPr>
          <w:p w14:paraId="35D101BD" w14:textId="6BA493D6" w:rsidR="007C1AD7" w:rsidRPr="001B5605" w:rsidRDefault="00327BA4"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Content>
                <w:r w:rsidR="007C1AD7">
                  <w:rPr>
                    <w:rFonts w:ascii="MS Gothic" w:eastAsia="MS Gothic" w:hAnsi="MS Gothic" w:cs="Segoe UI Symbol" w:hint="eastAsia"/>
                    <w:b/>
                    <w:smallCaps/>
                    <w:sz w:val="24"/>
                  </w:rPr>
                  <w:t>☐</w:t>
                </w:r>
              </w:sdtContent>
            </w:sdt>
            <w:r w:rsidR="007C1AD7">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Content>
                <w:r w:rsidR="007C1AD7">
                  <w:rPr>
                    <w:rFonts w:ascii="MS Gothic" w:eastAsia="MS Gothic" w:hAnsi="MS Gothic" w:cs="Segoe UI Symbol" w:hint="eastAsia"/>
                    <w:b/>
                    <w:smallCaps/>
                    <w:sz w:val="24"/>
                  </w:rPr>
                  <w:t>☒</w:t>
                </w:r>
              </w:sdtContent>
            </w:sdt>
            <w:r w:rsidR="007C1AD7">
              <w:rPr>
                <w:rFonts w:asciiTheme="minorHAnsi" w:eastAsia="MS Gothic" w:hAnsiTheme="minorHAnsi" w:cs="Segoe UI Symbol"/>
                <w:b/>
                <w:bCs/>
                <w:smallCaps/>
                <w:sz w:val="24"/>
                <w:lang w:val="en"/>
              </w:rPr>
              <w:t>Supplies</w:t>
            </w:r>
          </w:p>
        </w:tc>
      </w:tr>
      <w:tr w:rsidR="007C1AD7" w:rsidRPr="001B5605" w14:paraId="77D5A562" w14:textId="77777777" w:rsidTr="00326190">
        <w:trPr>
          <w:trHeight w:val="610"/>
        </w:trPr>
        <w:tc>
          <w:tcPr>
            <w:tcW w:w="9458" w:type="dxa"/>
          </w:tcPr>
          <w:p w14:paraId="4C3712B6" w14:textId="77777777" w:rsidR="007C1AD7" w:rsidRPr="001B5605" w:rsidRDefault="007C1AD7" w:rsidP="00357B46">
            <w:pPr>
              <w:rPr>
                <w:rFonts w:asciiTheme="minorHAnsi" w:hAnsiTheme="minorHAnsi"/>
                <w:b/>
                <w:sz w:val="24"/>
              </w:rPr>
            </w:pPr>
            <w:r w:rsidRPr="00BC6306">
              <w:rPr>
                <w:rFonts w:asciiTheme="minorHAnsi" w:hAnsiTheme="minorHAnsi"/>
                <w:b/>
                <w:bCs/>
                <w:smallCaps/>
                <w:sz w:val="24"/>
                <w:lang w:val="en"/>
              </w:rPr>
              <w:t>Number:</w:t>
            </w:r>
            <w:r>
              <w:rPr>
                <w:rFonts w:asciiTheme="minorHAnsi" w:hAnsiTheme="minorHAnsi"/>
                <w:b/>
                <w:bCs/>
                <w:smallCaps/>
                <w:sz w:val="24"/>
                <w:lang w:val="en"/>
              </w:rPr>
              <w:t xml:space="preserve"> </w:t>
            </w:r>
          </w:p>
        </w:tc>
      </w:tr>
      <w:tr w:rsidR="007C1AD7" w:rsidRPr="005C4271" w14:paraId="34BFBF45" w14:textId="77777777" w:rsidTr="00326190">
        <w:trPr>
          <w:trHeight w:val="1228"/>
        </w:trPr>
        <w:tc>
          <w:tcPr>
            <w:tcW w:w="9458" w:type="dxa"/>
          </w:tcPr>
          <w:p w14:paraId="7838BB19" w14:textId="77777777" w:rsidR="007C1AD7" w:rsidRPr="00263FD0" w:rsidRDefault="007C1AD7"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0B6A800D" w:rsidR="007C1AD7" w:rsidRPr="00263FD0" w:rsidRDefault="007C1AD7" w:rsidP="005C4271">
            <w:pPr>
              <w:rPr>
                <w:rFonts w:asciiTheme="minorHAnsi" w:hAnsiTheme="minorHAnsi" w:cs="Arial"/>
                <w:sz w:val="24"/>
                <w:lang w:val="en-GB"/>
              </w:rPr>
            </w:pPr>
            <w:r>
              <w:rPr>
                <w:rFonts w:asciiTheme="minorHAnsi" w:hAnsiTheme="minorHAnsi" w:cs="Arial"/>
                <w:i/>
                <w:iCs/>
                <w:sz w:val="24"/>
                <w:lang w:val="en"/>
              </w:rPr>
              <w:t xml:space="preserve">To Supply, Install </w:t>
            </w:r>
            <w:r w:rsidR="005C4271">
              <w:rPr>
                <w:rFonts w:asciiTheme="minorHAnsi" w:hAnsiTheme="minorHAnsi" w:cs="Arial"/>
                <w:i/>
                <w:iCs/>
                <w:sz w:val="24"/>
                <w:lang w:val="en"/>
              </w:rPr>
              <w:t>a honey quality and origin testing machine in Harare at the University of Zimbabwe</w:t>
            </w:r>
          </w:p>
        </w:tc>
      </w:tr>
      <w:tr w:rsidR="007C1AD7" w:rsidRPr="005C4271" w14:paraId="44082ED9" w14:textId="77777777" w:rsidTr="00326190">
        <w:tc>
          <w:tcPr>
            <w:tcW w:w="9458" w:type="dxa"/>
          </w:tcPr>
          <w:p w14:paraId="2E73EE7D" w14:textId="71D0B64A" w:rsidR="007C1AD7" w:rsidRPr="00263FD0" w:rsidRDefault="007C1AD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AMOUNT OF THE CONTRACT:</w:t>
            </w:r>
            <w:bookmarkEnd w:id="2"/>
          </w:p>
          <w:p w14:paraId="3090F4B2" w14:textId="0775FE4C" w:rsidR="007C1AD7" w:rsidRPr="00263FD0" w:rsidRDefault="007C1AD7" w:rsidP="00E953FE">
            <w:pPr>
              <w:rPr>
                <w:rFonts w:asciiTheme="minorHAnsi" w:hAnsiTheme="minorHAnsi" w:cs="Arial"/>
                <w:sz w:val="24"/>
                <w:lang w:val="en-GB"/>
              </w:rPr>
            </w:pPr>
          </w:p>
        </w:tc>
      </w:tr>
      <w:tr w:rsidR="008714BB" w:rsidRPr="005C4271" w14:paraId="2CFE4928" w14:textId="77777777" w:rsidTr="00D02FE6">
        <w:trPr>
          <w:trHeight w:val="3724"/>
        </w:trPr>
        <w:tc>
          <w:tcPr>
            <w:tcW w:w="9458" w:type="dxa"/>
          </w:tcPr>
          <w:p w14:paraId="638A4F90" w14:textId="1B37FD7B" w:rsidR="00EF2E65" w:rsidRPr="00263FD0" w:rsidRDefault="00EF2E65"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5C4271" w14:paraId="6400F2BE" w14:textId="77777777" w:rsidTr="003D7CE1">
              <w:trPr>
                <w:trHeight w:val="702"/>
              </w:trPr>
              <w:tc>
                <w:tcPr>
                  <w:tcW w:w="4644" w:type="dxa"/>
                  <w:shd w:val="clear" w:color="auto" w:fill="D9D9D9" w:themeFill="background1" w:themeFillShade="D9"/>
                  <w:vAlign w:val="center"/>
                </w:tcPr>
                <w:p w14:paraId="1D29B491" w14:textId="40E6723F" w:rsidR="002129B8" w:rsidRPr="00263FD0" w:rsidRDefault="002129B8" w:rsidP="008C0011">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p>
              </w:tc>
            </w:tr>
          </w:tbl>
          <w:p w14:paraId="798417A6" w14:textId="52CB9EEF" w:rsidR="00EF2E65" w:rsidRPr="00707D55" w:rsidRDefault="00EF2E65"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13311691" w14:textId="1EFAC11E" w:rsidR="00801ECC" w:rsidRPr="00263FD0" w:rsidRDefault="00554974" w:rsidP="00327BA4">
            <w:pPr>
              <w:tabs>
                <w:tab w:val="right" w:pos="9356"/>
              </w:tabs>
              <w:jc w:val="both"/>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012CC13F" w14:textId="0872DEDC" w:rsidR="00707B69" w:rsidRPr="00B4244A" w:rsidRDefault="00327BA4" w:rsidP="00B4244A">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It is awarded by means of an</w:t>
            </w:r>
            <w:r w:rsidR="00801ECC">
              <w:rPr>
                <w:rFonts w:asciiTheme="minorHAnsi" w:hAnsiTheme="minorHAnsi"/>
                <w:sz w:val="22"/>
                <w:szCs w:val="22"/>
                <w:lang w:val="en"/>
              </w:rPr>
              <w:t xml:space="preserve"> </w:t>
            </w:r>
            <w:r w:rsidR="00801ECC" w:rsidRPr="000624B4">
              <w:rPr>
                <w:rFonts w:asciiTheme="minorHAnsi" w:hAnsiTheme="minorHAnsi"/>
                <w:sz w:val="22"/>
                <w:szCs w:val="22"/>
                <w:lang w:val="en"/>
              </w:rPr>
              <w:t>open tender in application of L. 2124-2, R. 2161-2, R. 2161-3,</w:t>
            </w:r>
            <w:r w:rsidR="00A266DB">
              <w:rPr>
                <w:rFonts w:asciiTheme="minorHAnsi" w:hAnsiTheme="minorHAnsi"/>
                <w:sz w:val="22"/>
                <w:szCs w:val="22"/>
                <w:lang w:val="en"/>
              </w:rPr>
              <w:t xml:space="preserve"> R. 2161-4 and R. 2161-5 of CCP</w:t>
            </w:r>
            <w:r w:rsidR="00E147D6">
              <w:rPr>
                <w:rFonts w:asciiTheme="minorHAnsi" w:hAnsiTheme="minorHAnsi"/>
                <w:sz w:val="22"/>
                <w:szCs w:val="22"/>
                <w:lang w:val="en"/>
              </w:rPr>
              <w:t>.</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bookmarkStart w:id="3" w:name="_GoBack"/>
        <w:bookmarkEnd w:id="3"/>
        <w:p w14:paraId="32736E4D" w14:textId="35C569A2" w:rsidR="00621E4A"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06006716" w:history="1">
            <w:r w:rsidR="00621E4A" w:rsidRPr="00D70340">
              <w:rPr>
                <w:rStyle w:val="Lienhypertexte"/>
                <w:b/>
                <w:bCs/>
                <w:caps/>
                <w:noProof/>
                <w:lang w:val="en"/>
              </w:rPr>
              <w:t>special conditions – commitment procedure</w:t>
            </w:r>
            <w:r w:rsidR="00621E4A">
              <w:rPr>
                <w:noProof/>
                <w:webHidden/>
              </w:rPr>
              <w:tab/>
            </w:r>
            <w:r w:rsidR="00621E4A">
              <w:rPr>
                <w:noProof/>
                <w:webHidden/>
              </w:rPr>
              <w:fldChar w:fldCharType="begin"/>
            </w:r>
            <w:r w:rsidR="00621E4A">
              <w:rPr>
                <w:noProof/>
                <w:webHidden/>
              </w:rPr>
              <w:instrText xml:space="preserve"> PAGEREF _Toc206006716 \h </w:instrText>
            </w:r>
            <w:r w:rsidR="00621E4A">
              <w:rPr>
                <w:noProof/>
                <w:webHidden/>
              </w:rPr>
            </w:r>
            <w:r w:rsidR="00621E4A">
              <w:rPr>
                <w:noProof/>
                <w:webHidden/>
              </w:rPr>
              <w:fldChar w:fldCharType="separate"/>
            </w:r>
            <w:r w:rsidR="00621E4A">
              <w:rPr>
                <w:noProof/>
                <w:webHidden/>
              </w:rPr>
              <w:t>4</w:t>
            </w:r>
            <w:r w:rsidR="00621E4A">
              <w:rPr>
                <w:noProof/>
                <w:webHidden/>
              </w:rPr>
              <w:fldChar w:fldCharType="end"/>
            </w:r>
          </w:hyperlink>
        </w:p>
        <w:p w14:paraId="115B546C" w14:textId="284B986C" w:rsidR="00621E4A" w:rsidRDefault="00621E4A">
          <w:pPr>
            <w:pStyle w:val="TM1"/>
            <w:tabs>
              <w:tab w:val="left" w:pos="1540"/>
              <w:tab w:val="right" w:leader="dot" w:pos="9736"/>
            </w:tabs>
            <w:rPr>
              <w:rFonts w:asciiTheme="minorHAnsi" w:eastAsiaTheme="minorEastAsia" w:hAnsiTheme="minorHAnsi" w:cstheme="minorBidi"/>
              <w:noProof/>
              <w:sz w:val="22"/>
              <w:szCs w:val="22"/>
            </w:rPr>
          </w:pPr>
          <w:hyperlink w:anchor="_Toc206006717" w:history="1">
            <w:r w:rsidRPr="00D70340">
              <w:rPr>
                <w:rStyle w:val="Lienhypertexte"/>
                <w:b/>
                <w:caps/>
                <w:noProof/>
              </w:rPr>
              <w:t>ARTICLE 1:</w:t>
            </w:r>
            <w:r>
              <w:rPr>
                <w:rFonts w:asciiTheme="minorHAnsi" w:eastAsiaTheme="minorEastAsia" w:hAnsiTheme="minorHAnsi" w:cstheme="minorBidi"/>
                <w:noProof/>
                <w:sz w:val="22"/>
                <w:szCs w:val="22"/>
              </w:rPr>
              <w:tab/>
            </w:r>
            <w:r w:rsidRPr="00D70340">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_Toc206006717 \h </w:instrText>
            </w:r>
            <w:r>
              <w:rPr>
                <w:noProof/>
                <w:webHidden/>
              </w:rPr>
            </w:r>
            <w:r>
              <w:rPr>
                <w:noProof/>
                <w:webHidden/>
              </w:rPr>
              <w:fldChar w:fldCharType="separate"/>
            </w:r>
            <w:r>
              <w:rPr>
                <w:noProof/>
                <w:webHidden/>
              </w:rPr>
              <w:t>5</w:t>
            </w:r>
            <w:r>
              <w:rPr>
                <w:noProof/>
                <w:webHidden/>
              </w:rPr>
              <w:fldChar w:fldCharType="end"/>
            </w:r>
          </w:hyperlink>
        </w:p>
        <w:p w14:paraId="77C25B8B" w14:textId="7705ADAC" w:rsidR="00621E4A" w:rsidRDefault="00621E4A">
          <w:pPr>
            <w:pStyle w:val="TM1"/>
            <w:tabs>
              <w:tab w:val="left" w:pos="1540"/>
              <w:tab w:val="right" w:leader="dot" w:pos="9736"/>
            </w:tabs>
            <w:rPr>
              <w:rFonts w:asciiTheme="minorHAnsi" w:eastAsiaTheme="minorEastAsia" w:hAnsiTheme="minorHAnsi" w:cstheme="minorBidi"/>
              <w:noProof/>
              <w:sz w:val="22"/>
              <w:szCs w:val="22"/>
            </w:rPr>
          </w:pPr>
          <w:hyperlink w:anchor="_Toc206006718" w:history="1">
            <w:r w:rsidRPr="00D70340">
              <w:rPr>
                <w:rStyle w:val="Lienhypertexte"/>
                <w:b/>
                <w:caps/>
                <w:noProof/>
              </w:rPr>
              <w:t>ARTICLE 2:</w:t>
            </w:r>
            <w:r>
              <w:rPr>
                <w:rFonts w:asciiTheme="minorHAnsi" w:eastAsiaTheme="minorEastAsia" w:hAnsiTheme="minorHAnsi" w:cstheme="minorBidi"/>
                <w:noProof/>
                <w:sz w:val="22"/>
                <w:szCs w:val="22"/>
              </w:rPr>
              <w:tab/>
            </w:r>
            <w:r w:rsidRPr="00D70340">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_Toc206006718 \h </w:instrText>
            </w:r>
            <w:r>
              <w:rPr>
                <w:noProof/>
                <w:webHidden/>
              </w:rPr>
            </w:r>
            <w:r>
              <w:rPr>
                <w:noProof/>
                <w:webHidden/>
              </w:rPr>
              <w:fldChar w:fldCharType="separate"/>
            </w:r>
            <w:r>
              <w:rPr>
                <w:noProof/>
                <w:webHidden/>
              </w:rPr>
              <w:t>5</w:t>
            </w:r>
            <w:r>
              <w:rPr>
                <w:noProof/>
                <w:webHidden/>
              </w:rPr>
              <w:fldChar w:fldCharType="end"/>
            </w:r>
          </w:hyperlink>
        </w:p>
        <w:p w14:paraId="763ED90E" w14:textId="37A7BF91" w:rsidR="00621E4A" w:rsidRDefault="00621E4A">
          <w:pPr>
            <w:pStyle w:val="TM1"/>
            <w:tabs>
              <w:tab w:val="left" w:pos="1540"/>
              <w:tab w:val="right" w:leader="dot" w:pos="9736"/>
            </w:tabs>
            <w:rPr>
              <w:rFonts w:asciiTheme="minorHAnsi" w:eastAsiaTheme="minorEastAsia" w:hAnsiTheme="minorHAnsi" w:cstheme="minorBidi"/>
              <w:noProof/>
              <w:sz w:val="22"/>
              <w:szCs w:val="22"/>
            </w:rPr>
          </w:pPr>
          <w:hyperlink w:anchor="_Toc206006719" w:history="1">
            <w:r w:rsidRPr="00D70340">
              <w:rPr>
                <w:rStyle w:val="Lienhypertexte"/>
                <w:b/>
                <w:caps/>
                <w:noProof/>
              </w:rPr>
              <w:t>ARTICLE 3:</w:t>
            </w:r>
            <w:r>
              <w:rPr>
                <w:rFonts w:asciiTheme="minorHAnsi" w:eastAsiaTheme="minorEastAsia" w:hAnsiTheme="minorHAnsi" w:cstheme="minorBidi"/>
                <w:noProof/>
                <w:sz w:val="22"/>
                <w:szCs w:val="22"/>
              </w:rPr>
              <w:tab/>
            </w:r>
            <w:r w:rsidRPr="00D70340">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_Toc206006719 \h </w:instrText>
            </w:r>
            <w:r>
              <w:rPr>
                <w:noProof/>
                <w:webHidden/>
              </w:rPr>
            </w:r>
            <w:r>
              <w:rPr>
                <w:noProof/>
                <w:webHidden/>
              </w:rPr>
              <w:fldChar w:fldCharType="separate"/>
            </w:r>
            <w:r>
              <w:rPr>
                <w:noProof/>
                <w:webHidden/>
              </w:rPr>
              <w:t>6</w:t>
            </w:r>
            <w:r>
              <w:rPr>
                <w:noProof/>
                <w:webHidden/>
              </w:rPr>
              <w:fldChar w:fldCharType="end"/>
            </w:r>
          </w:hyperlink>
        </w:p>
        <w:p w14:paraId="6419EE23" w14:textId="46AB753D" w:rsidR="00621E4A" w:rsidRDefault="00621E4A">
          <w:pPr>
            <w:pStyle w:val="TM2"/>
            <w:rPr>
              <w:noProof/>
            </w:rPr>
          </w:pPr>
          <w:hyperlink w:anchor="_Toc206006720" w:history="1">
            <w:r w:rsidRPr="00D70340">
              <w:rPr>
                <w:rStyle w:val="Lienhypertexte"/>
                <w:rFonts w:cstheme="minorHAnsi"/>
                <w:noProof/>
                <w:lang w:val="en"/>
              </w:rPr>
              <w:t>Duration of the Contract</w:t>
            </w:r>
            <w:r>
              <w:rPr>
                <w:noProof/>
                <w:webHidden/>
              </w:rPr>
              <w:tab/>
            </w:r>
            <w:r>
              <w:rPr>
                <w:noProof/>
                <w:webHidden/>
              </w:rPr>
              <w:fldChar w:fldCharType="begin"/>
            </w:r>
            <w:r>
              <w:rPr>
                <w:noProof/>
                <w:webHidden/>
              </w:rPr>
              <w:instrText xml:space="preserve"> PAGEREF _Toc206006720 \h </w:instrText>
            </w:r>
            <w:r>
              <w:rPr>
                <w:noProof/>
                <w:webHidden/>
              </w:rPr>
            </w:r>
            <w:r>
              <w:rPr>
                <w:noProof/>
                <w:webHidden/>
              </w:rPr>
              <w:fldChar w:fldCharType="separate"/>
            </w:r>
            <w:r>
              <w:rPr>
                <w:noProof/>
                <w:webHidden/>
              </w:rPr>
              <w:t>6</w:t>
            </w:r>
            <w:r>
              <w:rPr>
                <w:noProof/>
                <w:webHidden/>
              </w:rPr>
              <w:fldChar w:fldCharType="end"/>
            </w:r>
          </w:hyperlink>
        </w:p>
        <w:p w14:paraId="51D19EE3" w14:textId="21C046FC" w:rsidR="00621E4A" w:rsidRDefault="00621E4A">
          <w:pPr>
            <w:pStyle w:val="TM2"/>
            <w:rPr>
              <w:noProof/>
            </w:rPr>
          </w:pPr>
          <w:hyperlink w:anchor="_Toc206006721" w:history="1">
            <w:r w:rsidRPr="00D70340">
              <w:rPr>
                <w:rStyle w:val="Lienhypertexte"/>
                <w:rFonts w:cstheme="minorHAnsi"/>
                <w:noProof/>
                <w:lang w:val="en"/>
              </w:rPr>
              <w:t>Commencement and deadline of supply delivery</w:t>
            </w:r>
            <w:r>
              <w:rPr>
                <w:noProof/>
                <w:webHidden/>
              </w:rPr>
              <w:tab/>
            </w:r>
            <w:r>
              <w:rPr>
                <w:noProof/>
                <w:webHidden/>
              </w:rPr>
              <w:fldChar w:fldCharType="begin"/>
            </w:r>
            <w:r>
              <w:rPr>
                <w:noProof/>
                <w:webHidden/>
              </w:rPr>
              <w:instrText xml:space="preserve"> PAGEREF _Toc206006721 \h </w:instrText>
            </w:r>
            <w:r>
              <w:rPr>
                <w:noProof/>
                <w:webHidden/>
              </w:rPr>
            </w:r>
            <w:r>
              <w:rPr>
                <w:noProof/>
                <w:webHidden/>
              </w:rPr>
              <w:fldChar w:fldCharType="separate"/>
            </w:r>
            <w:r>
              <w:rPr>
                <w:noProof/>
                <w:webHidden/>
              </w:rPr>
              <w:t>6</w:t>
            </w:r>
            <w:r>
              <w:rPr>
                <w:noProof/>
                <w:webHidden/>
              </w:rPr>
              <w:fldChar w:fldCharType="end"/>
            </w:r>
          </w:hyperlink>
        </w:p>
        <w:p w14:paraId="71C95310" w14:textId="1FF618CB" w:rsidR="00621E4A" w:rsidRDefault="00621E4A">
          <w:pPr>
            <w:pStyle w:val="TM1"/>
            <w:tabs>
              <w:tab w:val="left" w:pos="1540"/>
              <w:tab w:val="right" w:leader="dot" w:pos="9736"/>
            </w:tabs>
            <w:rPr>
              <w:rFonts w:asciiTheme="minorHAnsi" w:eastAsiaTheme="minorEastAsia" w:hAnsiTheme="minorHAnsi" w:cstheme="minorBidi"/>
              <w:noProof/>
              <w:sz w:val="22"/>
              <w:szCs w:val="22"/>
            </w:rPr>
          </w:pPr>
          <w:hyperlink w:anchor="_Toc206006722" w:history="1">
            <w:r w:rsidRPr="00D70340">
              <w:rPr>
                <w:rStyle w:val="Lienhypertexte"/>
                <w:b/>
                <w:caps/>
                <w:noProof/>
              </w:rPr>
              <w:t>ARTICLE 4:</w:t>
            </w:r>
            <w:r>
              <w:rPr>
                <w:rFonts w:asciiTheme="minorHAnsi" w:eastAsiaTheme="minorEastAsia" w:hAnsiTheme="minorHAnsi" w:cstheme="minorBidi"/>
                <w:noProof/>
                <w:sz w:val="22"/>
                <w:szCs w:val="22"/>
              </w:rPr>
              <w:tab/>
            </w:r>
            <w:r w:rsidRPr="00D70340">
              <w:rPr>
                <w:rStyle w:val="Lienhypertexte"/>
                <w:b/>
                <w:bCs/>
                <w:caps/>
                <w:noProof/>
                <w:lang w:val="en"/>
              </w:rPr>
              <w:t>Financial provisions</w:t>
            </w:r>
            <w:r>
              <w:rPr>
                <w:noProof/>
                <w:webHidden/>
              </w:rPr>
              <w:tab/>
            </w:r>
            <w:r>
              <w:rPr>
                <w:noProof/>
                <w:webHidden/>
              </w:rPr>
              <w:fldChar w:fldCharType="begin"/>
            </w:r>
            <w:r>
              <w:rPr>
                <w:noProof/>
                <w:webHidden/>
              </w:rPr>
              <w:instrText xml:space="preserve"> PAGEREF _Toc206006722 \h </w:instrText>
            </w:r>
            <w:r>
              <w:rPr>
                <w:noProof/>
                <w:webHidden/>
              </w:rPr>
            </w:r>
            <w:r>
              <w:rPr>
                <w:noProof/>
                <w:webHidden/>
              </w:rPr>
              <w:fldChar w:fldCharType="separate"/>
            </w:r>
            <w:r>
              <w:rPr>
                <w:noProof/>
                <w:webHidden/>
              </w:rPr>
              <w:t>6</w:t>
            </w:r>
            <w:r>
              <w:rPr>
                <w:noProof/>
                <w:webHidden/>
              </w:rPr>
              <w:fldChar w:fldCharType="end"/>
            </w:r>
          </w:hyperlink>
        </w:p>
        <w:p w14:paraId="53847C88" w14:textId="4493864B" w:rsidR="00621E4A" w:rsidRDefault="00621E4A">
          <w:pPr>
            <w:pStyle w:val="TM2"/>
            <w:rPr>
              <w:noProof/>
            </w:rPr>
          </w:pPr>
          <w:hyperlink w:anchor="_Toc206006723" w:history="1">
            <w:r w:rsidRPr="00D70340">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_Toc206006723 \h </w:instrText>
            </w:r>
            <w:r>
              <w:rPr>
                <w:noProof/>
                <w:webHidden/>
              </w:rPr>
            </w:r>
            <w:r>
              <w:rPr>
                <w:noProof/>
                <w:webHidden/>
              </w:rPr>
              <w:fldChar w:fldCharType="separate"/>
            </w:r>
            <w:r>
              <w:rPr>
                <w:noProof/>
                <w:webHidden/>
              </w:rPr>
              <w:t>6</w:t>
            </w:r>
            <w:r>
              <w:rPr>
                <w:noProof/>
                <w:webHidden/>
              </w:rPr>
              <w:fldChar w:fldCharType="end"/>
            </w:r>
          </w:hyperlink>
        </w:p>
        <w:p w14:paraId="1CAA40A7" w14:textId="30A169A4" w:rsidR="00621E4A" w:rsidRDefault="00621E4A">
          <w:pPr>
            <w:pStyle w:val="TM2"/>
            <w:rPr>
              <w:noProof/>
            </w:rPr>
          </w:pPr>
          <w:hyperlink w:anchor="_Toc206006724" w:history="1">
            <w:r w:rsidRPr="00D70340">
              <w:rPr>
                <w:rStyle w:val="Lienhypertexte"/>
                <w:rFonts w:cs="Calibri"/>
                <w:noProof/>
                <w:lang w:val="en"/>
              </w:rPr>
              <w:t>Form of prices</w:t>
            </w:r>
            <w:r>
              <w:rPr>
                <w:noProof/>
                <w:webHidden/>
              </w:rPr>
              <w:tab/>
            </w:r>
            <w:r>
              <w:rPr>
                <w:noProof/>
                <w:webHidden/>
              </w:rPr>
              <w:fldChar w:fldCharType="begin"/>
            </w:r>
            <w:r>
              <w:rPr>
                <w:noProof/>
                <w:webHidden/>
              </w:rPr>
              <w:instrText xml:space="preserve"> PAGEREF _Toc206006724 \h </w:instrText>
            </w:r>
            <w:r>
              <w:rPr>
                <w:noProof/>
                <w:webHidden/>
              </w:rPr>
            </w:r>
            <w:r>
              <w:rPr>
                <w:noProof/>
                <w:webHidden/>
              </w:rPr>
              <w:fldChar w:fldCharType="separate"/>
            </w:r>
            <w:r>
              <w:rPr>
                <w:noProof/>
                <w:webHidden/>
              </w:rPr>
              <w:t>6</w:t>
            </w:r>
            <w:r>
              <w:rPr>
                <w:noProof/>
                <w:webHidden/>
              </w:rPr>
              <w:fldChar w:fldCharType="end"/>
            </w:r>
          </w:hyperlink>
        </w:p>
        <w:p w14:paraId="4A7F18F0" w14:textId="02AAA342" w:rsidR="00621E4A" w:rsidRDefault="00621E4A">
          <w:pPr>
            <w:pStyle w:val="TM2"/>
            <w:rPr>
              <w:noProof/>
            </w:rPr>
          </w:pPr>
          <w:hyperlink w:anchor="_Toc206006725" w:history="1">
            <w:r w:rsidRPr="00D70340">
              <w:rPr>
                <w:rStyle w:val="Lienhypertexte"/>
                <w:rFonts w:cs="Calibri"/>
                <w:noProof/>
                <w:lang w:val="en"/>
              </w:rPr>
              <w:t>Advance</w:t>
            </w:r>
            <w:r>
              <w:rPr>
                <w:noProof/>
                <w:webHidden/>
              </w:rPr>
              <w:tab/>
            </w:r>
            <w:r>
              <w:rPr>
                <w:noProof/>
                <w:webHidden/>
              </w:rPr>
              <w:fldChar w:fldCharType="begin"/>
            </w:r>
            <w:r>
              <w:rPr>
                <w:noProof/>
                <w:webHidden/>
              </w:rPr>
              <w:instrText xml:space="preserve"> PAGEREF _Toc206006725 \h </w:instrText>
            </w:r>
            <w:r>
              <w:rPr>
                <w:noProof/>
                <w:webHidden/>
              </w:rPr>
            </w:r>
            <w:r>
              <w:rPr>
                <w:noProof/>
                <w:webHidden/>
              </w:rPr>
              <w:fldChar w:fldCharType="separate"/>
            </w:r>
            <w:r>
              <w:rPr>
                <w:noProof/>
                <w:webHidden/>
              </w:rPr>
              <w:t>6</w:t>
            </w:r>
            <w:r>
              <w:rPr>
                <w:noProof/>
                <w:webHidden/>
              </w:rPr>
              <w:fldChar w:fldCharType="end"/>
            </w:r>
          </w:hyperlink>
        </w:p>
        <w:p w14:paraId="08EC99F7" w14:textId="016E6FA6" w:rsidR="00621E4A" w:rsidRDefault="00621E4A">
          <w:pPr>
            <w:pStyle w:val="TM2"/>
            <w:rPr>
              <w:noProof/>
            </w:rPr>
          </w:pPr>
          <w:hyperlink w:anchor="_Toc206006726" w:history="1">
            <w:r w:rsidRPr="00D70340">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_Toc206006726 \h </w:instrText>
            </w:r>
            <w:r>
              <w:rPr>
                <w:noProof/>
                <w:webHidden/>
              </w:rPr>
            </w:r>
            <w:r>
              <w:rPr>
                <w:noProof/>
                <w:webHidden/>
              </w:rPr>
              <w:fldChar w:fldCharType="separate"/>
            </w:r>
            <w:r>
              <w:rPr>
                <w:noProof/>
                <w:webHidden/>
              </w:rPr>
              <w:t>7</w:t>
            </w:r>
            <w:r>
              <w:rPr>
                <w:noProof/>
                <w:webHidden/>
              </w:rPr>
              <w:fldChar w:fldCharType="end"/>
            </w:r>
          </w:hyperlink>
        </w:p>
        <w:p w14:paraId="77DB45FC" w14:textId="2F5F14FE" w:rsidR="00621E4A" w:rsidRDefault="00621E4A">
          <w:pPr>
            <w:pStyle w:val="TM2"/>
            <w:rPr>
              <w:noProof/>
            </w:rPr>
          </w:pPr>
          <w:hyperlink w:anchor="_Toc206006727" w:history="1">
            <w:r w:rsidRPr="00D70340">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_Toc206006727 \h </w:instrText>
            </w:r>
            <w:r>
              <w:rPr>
                <w:noProof/>
                <w:webHidden/>
              </w:rPr>
            </w:r>
            <w:r>
              <w:rPr>
                <w:noProof/>
                <w:webHidden/>
              </w:rPr>
              <w:fldChar w:fldCharType="separate"/>
            </w:r>
            <w:r>
              <w:rPr>
                <w:noProof/>
                <w:webHidden/>
              </w:rPr>
              <w:t>7</w:t>
            </w:r>
            <w:r>
              <w:rPr>
                <w:noProof/>
                <w:webHidden/>
              </w:rPr>
              <w:fldChar w:fldCharType="end"/>
            </w:r>
          </w:hyperlink>
        </w:p>
        <w:p w14:paraId="3218C9A9" w14:textId="557785E9" w:rsidR="00621E4A" w:rsidRDefault="00621E4A">
          <w:pPr>
            <w:pStyle w:val="TM2"/>
            <w:rPr>
              <w:noProof/>
            </w:rPr>
          </w:pPr>
          <w:hyperlink w:anchor="_Toc206006728" w:history="1">
            <w:r w:rsidRPr="00D70340">
              <w:rPr>
                <w:rStyle w:val="Lienhypertexte"/>
                <w:noProof/>
                <w:lang w:val="en"/>
              </w:rPr>
              <w:t>Presentation of payment demands</w:t>
            </w:r>
            <w:r>
              <w:rPr>
                <w:noProof/>
                <w:webHidden/>
              </w:rPr>
              <w:tab/>
            </w:r>
            <w:r>
              <w:rPr>
                <w:noProof/>
                <w:webHidden/>
              </w:rPr>
              <w:fldChar w:fldCharType="begin"/>
            </w:r>
            <w:r>
              <w:rPr>
                <w:noProof/>
                <w:webHidden/>
              </w:rPr>
              <w:instrText xml:space="preserve"> PAGEREF _Toc206006728 \h </w:instrText>
            </w:r>
            <w:r>
              <w:rPr>
                <w:noProof/>
                <w:webHidden/>
              </w:rPr>
            </w:r>
            <w:r>
              <w:rPr>
                <w:noProof/>
                <w:webHidden/>
              </w:rPr>
              <w:fldChar w:fldCharType="separate"/>
            </w:r>
            <w:r>
              <w:rPr>
                <w:noProof/>
                <w:webHidden/>
              </w:rPr>
              <w:t>7</w:t>
            </w:r>
            <w:r>
              <w:rPr>
                <w:noProof/>
                <w:webHidden/>
              </w:rPr>
              <w:fldChar w:fldCharType="end"/>
            </w:r>
          </w:hyperlink>
        </w:p>
        <w:p w14:paraId="7BFD2EA2" w14:textId="6FAD919E" w:rsidR="00621E4A" w:rsidRDefault="00621E4A">
          <w:pPr>
            <w:pStyle w:val="TM2"/>
            <w:rPr>
              <w:noProof/>
            </w:rPr>
          </w:pPr>
          <w:hyperlink w:anchor="_Toc206006729" w:history="1">
            <w:r w:rsidRPr="00D70340">
              <w:rPr>
                <w:rStyle w:val="Lienhypertexte"/>
                <w:noProof/>
                <w:lang w:val="en"/>
              </w:rPr>
              <w:t>Bank transfer</w:t>
            </w:r>
            <w:r>
              <w:rPr>
                <w:noProof/>
                <w:webHidden/>
              </w:rPr>
              <w:tab/>
            </w:r>
            <w:r>
              <w:rPr>
                <w:noProof/>
                <w:webHidden/>
              </w:rPr>
              <w:fldChar w:fldCharType="begin"/>
            </w:r>
            <w:r>
              <w:rPr>
                <w:noProof/>
                <w:webHidden/>
              </w:rPr>
              <w:instrText xml:space="preserve"> PAGEREF _Toc206006729 \h </w:instrText>
            </w:r>
            <w:r>
              <w:rPr>
                <w:noProof/>
                <w:webHidden/>
              </w:rPr>
            </w:r>
            <w:r>
              <w:rPr>
                <w:noProof/>
                <w:webHidden/>
              </w:rPr>
              <w:fldChar w:fldCharType="separate"/>
            </w:r>
            <w:r>
              <w:rPr>
                <w:noProof/>
                <w:webHidden/>
              </w:rPr>
              <w:t>8</w:t>
            </w:r>
            <w:r>
              <w:rPr>
                <w:noProof/>
                <w:webHidden/>
              </w:rPr>
              <w:fldChar w:fldCharType="end"/>
            </w:r>
          </w:hyperlink>
        </w:p>
        <w:p w14:paraId="3AF2FFAD" w14:textId="5E9C32A2" w:rsidR="00621E4A" w:rsidRDefault="00621E4A">
          <w:pPr>
            <w:pStyle w:val="TM2"/>
            <w:rPr>
              <w:noProof/>
            </w:rPr>
          </w:pPr>
          <w:hyperlink w:anchor="_Toc206006730" w:history="1">
            <w:r w:rsidRPr="00D70340">
              <w:rPr>
                <w:rStyle w:val="Lienhypertexte"/>
                <w:noProof/>
                <w:lang w:val="en"/>
              </w:rPr>
              <w:t>Value added tax (VAT)</w:t>
            </w:r>
            <w:r>
              <w:rPr>
                <w:noProof/>
                <w:webHidden/>
              </w:rPr>
              <w:tab/>
            </w:r>
            <w:r>
              <w:rPr>
                <w:noProof/>
                <w:webHidden/>
              </w:rPr>
              <w:fldChar w:fldCharType="begin"/>
            </w:r>
            <w:r>
              <w:rPr>
                <w:noProof/>
                <w:webHidden/>
              </w:rPr>
              <w:instrText xml:space="preserve"> PAGEREF _Toc206006730 \h </w:instrText>
            </w:r>
            <w:r>
              <w:rPr>
                <w:noProof/>
                <w:webHidden/>
              </w:rPr>
            </w:r>
            <w:r>
              <w:rPr>
                <w:noProof/>
                <w:webHidden/>
              </w:rPr>
              <w:fldChar w:fldCharType="separate"/>
            </w:r>
            <w:r>
              <w:rPr>
                <w:noProof/>
                <w:webHidden/>
              </w:rPr>
              <w:t>8</w:t>
            </w:r>
            <w:r>
              <w:rPr>
                <w:noProof/>
                <w:webHidden/>
              </w:rPr>
              <w:fldChar w:fldCharType="end"/>
            </w:r>
          </w:hyperlink>
        </w:p>
        <w:p w14:paraId="17476F62" w14:textId="135FF65B" w:rsidR="00621E4A" w:rsidRDefault="00621E4A">
          <w:pPr>
            <w:pStyle w:val="TM2"/>
            <w:rPr>
              <w:noProof/>
            </w:rPr>
          </w:pPr>
          <w:hyperlink w:anchor="_Toc206006731" w:history="1">
            <w:r w:rsidRPr="00D70340">
              <w:rPr>
                <w:rStyle w:val="Lienhypertexte"/>
                <w:noProof/>
                <w:lang w:val="en"/>
              </w:rPr>
              <w:t>Taxes and duties</w:t>
            </w:r>
            <w:r>
              <w:rPr>
                <w:noProof/>
                <w:webHidden/>
              </w:rPr>
              <w:tab/>
            </w:r>
            <w:r>
              <w:rPr>
                <w:noProof/>
                <w:webHidden/>
              </w:rPr>
              <w:fldChar w:fldCharType="begin"/>
            </w:r>
            <w:r>
              <w:rPr>
                <w:noProof/>
                <w:webHidden/>
              </w:rPr>
              <w:instrText xml:space="preserve"> PAGEREF _Toc206006731 \h </w:instrText>
            </w:r>
            <w:r>
              <w:rPr>
                <w:noProof/>
                <w:webHidden/>
              </w:rPr>
            </w:r>
            <w:r>
              <w:rPr>
                <w:noProof/>
                <w:webHidden/>
              </w:rPr>
              <w:fldChar w:fldCharType="separate"/>
            </w:r>
            <w:r>
              <w:rPr>
                <w:noProof/>
                <w:webHidden/>
              </w:rPr>
              <w:t>9</w:t>
            </w:r>
            <w:r>
              <w:rPr>
                <w:noProof/>
                <w:webHidden/>
              </w:rPr>
              <w:fldChar w:fldCharType="end"/>
            </w:r>
          </w:hyperlink>
        </w:p>
        <w:p w14:paraId="2A88CCC8" w14:textId="2FA28D58" w:rsidR="00621E4A" w:rsidRDefault="00621E4A">
          <w:pPr>
            <w:pStyle w:val="TM1"/>
            <w:tabs>
              <w:tab w:val="left" w:pos="1540"/>
              <w:tab w:val="right" w:leader="dot" w:pos="9736"/>
            </w:tabs>
            <w:rPr>
              <w:rFonts w:asciiTheme="minorHAnsi" w:eastAsiaTheme="minorEastAsia" w:hAnsiTheme="minorHAnsi" w:cstheme="minorBidi"/>
              <w:noProof/>
              <w:sz w:val="22"/>
              <w:szCs w:val="22"/>
            </w:rPr>
          </w:pPr>
          <w:hyperlink w:anchor="_Toc206006732" w:history="1">
            <w:r w:rsidRPr="00D70340">
              <w:rPr>
                <w:rStyle w:val="Lienhypertexte"/>
                <w:b/>
                <w:caps/>
                <w:noProof/>
              </w:rPr>
              <w:t>ARTICLE 5:</w:t>
            </w:r>
            <w:r>
              <w:rPr>
                <w:rFonts w:asciiTheme="minorHAnsi" w:eastAsiaTheme="minorEastAsia" w:hAnsiTheme="minorHAnsi" w:cstheme="minorBidi"/>
                <w:noProof/>
                <w:sz w:val="22"/>
                <w:szCs w:val="22"/>
              </w:rPr>
              <w:tab/>
            </w:r>
            <w:r w:rsidRPr="00D70340">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_Toc206006732 \h </w:instrText>
            </w:r>
            <w:r>
              <w:rPr>
                <w:noProof/>
                <w:webHidden/>
              </w:rPr>
            </w:r>
            <w:r>
              <w:rPr>
                <w:noProof/>
                <w:webHidden/>
              </w:rPr>
              <w:fldChar w:fldCharType="separate"/>
            </w:r>
            <w:r>
              <w:rPr>
                <w:noProof/>
                <w:webHidden/>
              </w:rPr>
              <w:t>9</w:t>
            </w:r>
            <w:r>
              <w:rPr>
                <w:noProof/>
                <w:webHidden/>
              </w:rPr>
              <w:fldChar w:fldCharType="end"/>
            </w:r>
          </w:hyperlink>
        </w:p>
        <w:p w14:paraId="5D24E7C0" w14:textId="2A17D9B8" w:rsidR="00621E4A" w:rsidRDefault="00621E4A">
          <w:pPr>
            <w:pStyle w:val="TM2"/>
            <w:rPr>
              <w:noProof/>
            </w:rPr>
          </w:pPr>
          <w:hyperlink w:anchor="_Toc206006733" w:history="1">
            <w:r w:rsidRPr="00D70340">
              <w:rPr>
                <w:rStyle w:val="Lienhypertexte"/>
                <w:noProof/>
                <w:lang w:val="en"/>
              </w:rPr>
              <w:t>Inspection activities</w:t>
            </w:r>
            <w:r>
              <w:rPr>
                <w:noProof/>
                <w:webHidden/>
              </w:rPr>
              <w:tab/>
            </w:r>
            <w:r>
              <w:rPr>
                <w:noProof/>
                <w:webHidden/>
              </w:rPr>
              <w:fldChar w:fldCharType="begin"/>
            </w:r>
            <w:r>
              <w:rPr>
                <w:noProof/>
                <w:webHidden/>
              </w:rPr>
              <w:instrText xml:space="preserve"> PAGEREF _Toc206006733 \h </w:instrText>
            </w:r>
            <w:r>
              <w:rPr>
                <w:noProof/>
                <w:webHidden/>
              </w:rPr>
            </w:r>
            <w:r>
              <w:rPr>
                <w:noProof/>
                <w:webHidden/>
              </w:rPr>
              <w:fldChar w:fldCharType="separate"/>
            </w:r>
            <w:r>
              <w:rPr>
                <w:noProof/>
                <w:webHidden/>
              </w:rPr>
              <w:t>9</w:t>
            </w:r>
            <w:r>
              <w:rPr>
                <w:noProof/>
                <w:webHidden/>
              </w:rPr>
              <w:fldChar w:fldCharType="end"/>
            </w:r>
          </w:hyperlink>
        </w:p>
        <w:p w14:paraId="6BDB9B72" w14:textId="04A242F2" w:rsidR="00621E4A" w:rsidRDefault="00621E4A">
          <w:pPr>
            <w:pStyle w:val="TM2"/>
            <w:rPr>
              <w:noProof/>
            </w:rPr>
          </w:pPr>
          <w:hyperlink w:anchor="_Toc206006734" w:history="1">
            <w:r w:rsidRPr="00D70340">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_Toc206006734 \h </w:instrText>
            </w:r>
            <w:r>
              <w:rPr>
                <w:noProof/>
                <w:webHidden/>
              </w:rPr>
            </w:r>
            <w:r>
              <w:rPr>
                <w:noProof/>
                <w:webHidden/>
              </w:rPr>
              <w:fldChar w:fldCharType="separate"/>
            </w:r>
            <w:r>
              <w:rPr>
                <w:noProof/>
                <w:webHidden/>
              </w:rPr>
              <w:t>9</w:t>
            </w:r>
            <w:r>
              <w:rPr>
                <w:noProof/>
                <w:webHidden/>
              </w:rPr>
              <w:fldChar w:fldCharType="end"/>
            </w:r>
          </w:hyperlink>
        </w:p>
        <w:p w14:paraId="62E7576D" w14:textId="5EC77CAF" w:rsidR="00621E4A" w:rsidRDefault="00621E4A">
          <w:pPr>
            <w:pStyle w:val="TM1"/>
            <w:tabs>
              <w:tab w:val="left" w:pos="1540"/>
              <w:tab w:val="right" w:leader="dot" w:pos="9736"/>
            </w:tabs>
            <w:rPr>
              <w:rFonts w:asciiTheme="minorHAnsi" w:eastAsiaTheme="minorEastAsia" w:hAnsiTheme="minorHAnsi" w:cstheme="minorBidi"/>
              <w:noProof/>
              <w:sz w:val="22"/>
              <w:szCs w:val="22"/>
            </w:rPr>
          </w:pPr>
          <w:hyperlink w:anchor="_Toc206006735" w:history="1">
            <w:r w:rsidRPr="00D70340">
              <w:rPr>
                <w:rStyle w:val="Lienhypertexte"/>
                <w:b/>
                <w:caps/>
                <w:noProof/>
              </w:rPr>
              <w:t>ARTICLE 6:</w:t>
            </w:r>
            <w:r>
              <w:rPr>
                <w:rFonts w:asciiTheme="minorHAnsi" w:eastAsiaTheme="minorEastAsia" w:hAnsiTheme="minorHAnsi" w:cstheme="minorBidi"/>
                <w:noProof/>
                <w:sz w:val="22"/>
                <w:szCs w:val="22"/>
              </w:rPr>
              <w:tab/>
            </w:r>
            <w:r w:rsidRPr="00D70340">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_Toc206006735 \h </w:instrText>
            </w:r>
            <w:r>
              <w:rPr>
                <w:noProof/>
                <w:webHidden/>
              </w:rPr>
            </w:r>
            <w:r>
              <w:rPr>
                <w:noProof/>
                <w:webHidden/>
              </w:rPr>
              <w:fldChar w:fldCharType="separate"/>
            </w:r>
            <w:r>
              <w:rPr>
                <w:noProof/>
                <w:webHidden/>
              </w:rPr>
              <w:t>9</w:t>
            </w:r>
            <w:r>
              <w:rPr>
                <w:noProof/>
                <w:webHidden/>
              </w:rPr>
              <w:fldChar w:fldCharType="end"/>
            </w:r>
          </w:hyperlink>
        </w:p>
        <w:p w14:paraId="6011E9E8" w14:textId="64A7E4C8" w:rsidR="00621E4A" w:rsidRDefault="00621E4A">
          <w:pPr>
            <w:pStyle w:val="TM2"/>
            <w:rPr>
              <w:noProof/>
            </w:rPr>
          </w:pPr>
          <w:hyperlink w:anchor="_Toc206006736" w:history="1">
            <w:r w:rsidRPr="00D70340">
              <w:rPr>
                <w:rStyle w:val="Lienhypertexte"/>
                <w:rFonts w:cstheme="minorHAnsi"/>
                <w:noProof/>
                <w:lang w:val="en"/>
              </w:rPr>
              <w:t>Delivery</w:t>
            </w:r>
            <w:r>
              <w:rPr>
                <w:noProof/>
                <w:webHidden/>
              </w:rPr>
              <w:tab/>
            </w:r>
            <w:r>
              <w:rPr>
                <w:noProof/>
                <w:webHidden/>
              </w:rPr>
              <w:fldChar w:fldCharType="begin"/>
            </w:r>
            <w:r>
              <w:rPr>
                <w:noProof/>
                <w:webHidden/>
              </w:rPr>
              <w:instrText xml:space="preserve"> PAGEREF _Toc206006736 \h </w:instrText>
            </w:r>
            <w:r>
              <w:rPr>
                <w:noProof/>
                <w:webHidden/>
              </w:rPr>
            </w:r>
            <w:r>
              <w:rPr>
                <w:noProof/>
                <w:webHidden/>
              </w:rPr>
              <w:fldChar w:fldCharType="separate"/>
            </w:r>
            <w:r>
              <w:rPr>
                <w:noProof/>
                <w:webHidden/>
              </w:rPr>
              <w:t>9</w:t>
            </w:r>
            <w:r>
              <w:rPr>
                <w:noProof/>
                <w:webHidden/>
              </w:rPr>
              <w:fldChar w:fldCharType="end"/>
            </w:r>
          </w:hyperlink>
        </w:p>
        <w:p w14:paraId="2A47460B" w14:textId="2B588005" w:rsidR="00621E4A" w:rsidRDefault="00621E4A">
          <w:pPr>
            <w:pStyle w:val="TM2"/>
            <w:rPr>
              <w:noProof/>
            </w:rPr>
          </w:pPr>
          <w:hyperlink w:anchor="_Toc206006737" w:history="1">
            <w:r w:rsidRPr="00D70340">
              <w:rPr>
                <w:rStyle w:val="Lienhypertexte"/>
                <w:noProof/>
                <w:lang w:val="en"/>
              </w:rPr>
              <w:t>Export control</w:t>
            </w:r>
            <w:r>
              <w:rPr>
                <w:noProof/>
                <w:webHidden/>
              </w:rPr>
              <w:tab/>
            </w:r>
            <w:r>
              <w:rPr>
                <w:noProof/>
                <w:webHidden/>
              </w:rPr>
              <w:fldChar w:fldCharType="begin"/>
            </w:r>
            <w:r>
              <w:rPr>
                <w:noProof/>
                <w:webHidden/>
              </w:rPr>
              <w:instrText xml:space="preserve"> PAGEREF _Toc206006737 \h </w:instrText>
            </w:r>
            <w:r>
              <w:rPr>
                <w:noProof/>
                <w:webHidden/>
              </w:rPr>
            </w:r>
            <w:r>
              <w:rPr>
                <w:noProof/>
                <w:webHidden/>
              </w:rPr>
              <w:fldChar w:fldCharType="separate"/>
            </w:r>
            <w:r>
              <w:rPr>
                <w:noProof/>
                <w:webHidden/>
              </w:rPr>
              <w:t>10</w:t>
            </w:r>
            <w:r>
              <w:rPr>
                <w:noProof/>
                <w:webHidden/>
              </w:rPr>
              <w:fldChar w:fldCharType="end"/>
            </w:r>
          </w:hyperlink>
        </w:p>
        <w:p w14:paraId="0B56E8E5" w14:textId="0F8975AA" w:rsidR="00621E4A" w:rsidRDefault="00621E4A">
          <w:pPr>
            <w:pStyle w:val="TM2"/>
            <w:rPr>
              <w:noProof/>
            </w:rPr>
          </w:pPr>
          <w:hyperlink w:anchor="_Toc206006738" w:history="1">
            <w:r w:rsidRPr="00D70340">
              <w:rPr>
                <w:rStyle w:val="Lienhypertexte"/>
                <w:noProof/>
                <w:lang w:val="en"/>
              </w:rPr>
              <w:t xml:space="preserve">Language of the </w:t>
            </w:r>
            <w:r w:rsidRPr="00D70340">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_Toc206006738 \h </w:instrText>
            </w:r>
            <w:r>
              <w:rPr>
                <w:noProof/>
                <w:webHidden/>
              </w:rPr>
            </w:r>
            <w:r>
              <w:rPr>
                <w:noProof/>
                <w:webHidden/>
              </w:rPr>
              <w:fldChar w:fldCharType="separate"/>
            </w:r>
            <w:r>
              <w:rPr>
                <w:noProof/>
                <w:webHidden/>
              </w:rPr>
              <w:t>10</w:t>
            </w:r>
            <w:r>
              <w:rPr>
                <w:noProof/>
                <w:webHidden/>
              </w:rPr>
              <w:fldChar w:fldCharType="end"/>
            </w:r>
          </w:hyperlink>
        </w:p>
        <w:p w14:paraId="203144F4" w14:textId="5440592E" w:rsidR="00621E4A" w:rsidRDefault="00621E4A">
          <w:pPr>
            <w:pStyle w:val="TM2"/>
            <w:rPr>
              <w:noProof/>
            </w:rPr>
          </w:pPr>
          <w:hyperlink w:anchor="_Toc206006739" w:history="1">
            <w:r w:rsidRPr="00D70340">
              <w:rPr>
                <w:rStyle w:val="Lienhypertexte"/>
                <w:noProof/>
                <w:lang w:val="en"/>
              </w:rPr>
              <w:t xml:space="preserve">Commitments of the </w:t>
            </w:r>
            <w:r w:rsidRPr="00D70340">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_Toc206006739 \h </w:instrText>
            </w:r>
            <w:r>
              <w:rPr>
                <w:noProof/>
                <w:webHidden/>
              </w:rPr>
            </w:r>
            <w:r>
              <w:rPr>
                <w:noProof/>
                <w:webHidden/>
              </w:rPr>
              <w:fldChar w:fldCharType="separate"/>
            </w:r>
            <w:r>
              <w:rPr>
                <w:noProof/>
                <w:webHidden/>
              </w:rPr>
              <w:t>10</w:t>
            </w:r>
            <w:r>
              <w:rPr>
                <w:noProof/>
                <w:webHidden/>
              </w:rPr>
              <w:fldChar w:fldCharType="end"/>
            </w:r>
          </w:hyperlink>
        </w:p>
        <w:p w14:paraId="1D2EFB1E" w14:textId="3A42D0B7" w:rsidR="00621E4A" w:rsidRDefault="00621E4A">
          <w:pPr>
            <w:pStyle w:val="TM2"/>
            <w:rPr>
              <w:noProof/>
            </w:rPr>
          </w:pPr>
          <w:hyperlink w:anchor="_Toc206006740" w:history="1">
            <w:r w:rsidRPr="00D70340">
              <w:rPr>
                <w:rStyle w:val="Lienhypertexte"/>
                <w:noProof/>
                <w:lang w:val="en"/>
              </w:rPr>
              <w:t>Confidentiality</w:t>
            </w:r>
            <w:r>
              <w:rPr>
                <w:noProof/>
                <w:webHidden/>
              </w:rPr>
              <w:tab/>
            </w:r>
            <w:r>
              <w:rPr>
                <w:noProof/>
                <w:webHidden/>
              </w:rPr>
              <w:fldChar w:fldCharType="begin"/>
            </w:r>
            <w:r>
              <w:rPr>
                <w:noProof/>
                <w:webHidden/>
              </w:rPr>
              <w:instrText xml:space="preserve"> PAGEREF _Toc206006740 \h </w:instrText>
            </w:r>
            <w:r>
              <w:rPr>
                <w:noProof/>
                <w:webHidden/>
              </w:rPr>
            </w:r>
            <w:r>
              <w:rPr>
                <w:noProof/>
                <w:webHidden/>
              </w:rPr>
              <w:fldChar w:fldCharType="separate"/>
            </w:r>
            <w:r>
              <w:rPr>
                <w:noProof/>
                <w:webHidden/>
              </w:rPr>
              <w:t>11</w:t>
            </w:r>
            <w:r>
              <w:rPr>
                <w:noProof/>
                <w:webHidden/>
              </w:rPr>
              <w:fldChar w:fldCharType="end"/>
            </w:r>
          </w:hyperlink>
        </w:p>
        <w:p w14:paraId="2E646366" w14:textId="0647549E" w:rsidR="00621E4A" w:rsidRDefault="00621E4A">
          <w:pPr>
            <w:pStyle w:val="TM2"/>
            <w:rPr>
              <w:noProof/>
            </w:rPr>
          </w:pPr>
          <w:hyperlink w:anchor="_Toc206006741" w:history="1">
            <w:r w:rsidRPr="00D70340">
              <w:rPr>
                <w:rStyle w:val="Lienhypertexte"/>
                <w:noProof/>
                <w:lang w:val="en"/>
              </w:rPr>
              <w:t>Provision of documents</w:t>
            </w:r>
            <w:r>
              <w:rPr>
                <w:noProof/>
                <w:webHidden/>
              </w:rPr>
              <w:tab/>
            </w:r>
            <w:r>
              <w:rPr>
                <w:noProof/>
                <w:webHidden/>
              </w:rPr>
              <w:fldChar w:fldCharType="begin"/>
            </w:r>
            <w:r>
              <w:rPr>
                <w:noProof/>
                <w:webHidden/>
              </w:rPr>
              <w:instrText xml:space="preserve"> PAGEREF _Toc206006741 \h </w:instrText>
            </w:r>
            <w:r>
              <w:rPr>
                <w:noProof/>
                <w:webHidden/>
              </w:rPr>
            </w:r>
            <w:r>
              <w:rPr>
                <w:noProof/>
                <w:webHidden/>
              </w:rPr>
              <w:fldChar w:fldCharType="separate"/>
            </w:r>
            <w:r>
              <w:rPr>
                <w:noProof/>
                <w:webHidden/>
              </w:rPr>
              <w:t>11</w:t>
            </w:r>
            <w:r>
              <w:rPr>
                <w:noProof/>
                <w:webHidden/>
              </w:rPr>
              <w:fldChar w:fldCharType="end"/>
            </w:r>
          </w:hyperlink>
        </w:p>
        <w:p w14:paraId="5C460E0E" w14:textId="2D0F18AC" w:rsidR="00621E4A" w:rsidRDefault="00621E4A">
          <w:pPr>
            <w:pStyle w:val="TM2"/>
            <w:rPr>
              <w:noProof/>
            </w:rPr>
          </w:pPr>
          <w:hyperlink w:anchor="_Toc206006742" w:history="1">
            <w:r w:rsidRPr="00D70340">
              <w:rPr>
                <w:rStyle w:val="Lienhypertexte"/>
                <w:noProof/>
                <w:lang w:val="en"/>
              </w:rPr>
              <w:t>Insurance</w:t>
            </w:r>
            <w:r>
              <w:rPr>
                <w:noProof/>
                <w:webHidden/>
              </w:rPr>
              <w:tab/>
            </w:r>
            <w:r>
              <w:rPr>
                <w:noProof/>
                <w:webHidden/>
              </w:rPr>
              <w:fldChar w:fldCharType="begin"/>
            </w:r>
            <w:r>
              <w:rPr>
                <w:noProof/>
                <w:webHidden/>
              </w:rPr>
              <w:instrText xml:space="preserve"> PAGEREF _Toc206006742 \h </w:instrText>
            </w:r>
            <w:r>
              <w:rPr>
                <w:noProof/>
                <w:webHidden/>
              </w:rPr>
            </w:r>
            <w:r>
              <w:rPr>
                <w:noProof/>
                <w:webHidden/>
              </w:rPr>
              <w:fldChar w:fldCharType="separate"/>
            </w:r>
            <w:r>
              <w:rPr>
                <w:noProof/>
                <w:webHidden/>
              </w:rPr>
              <w:t>12</w:t>
            </w:r>
            <w:r>
              <w:rPr>
                <w:noProof/>
                <w:webHidden/>
              </w:rPr>
              <w:fldChar w:fldCharType="end"/>
            </w:r>
          </w:hyperlink>
        </w:p>
        <w:p w14:paraId="06960C4D" w14:textId="16CB48DD" w:rsidR="00621E4A" w:rsidRDefault="00621E4A">
          <w:pPr>
            <w:pStyle w:val="TM2"/>
            <w:rPr>
              <w:noProof/>
            </w:rPr>
          </w:pPr>
          <w:hyperlink w:anchor="_Toc206006743" w:history="1">
            <w:r w:rsidRPr="00D70340">
              <w:rPr>
                <w:rStyle w:val="Lienhypertexte"/>
                <w:noProof/>
                <w:lang w:val="en"/>
              </w:rPr>
              <w:t>Contact person and communication</w:t>
            </w:r>
            <w:r>
              <w:rPr>
                <w:noProof/>
                <w:webHidden/>
              </w:rPr>
              <w:tab/>
            </w:r>
            <w:r>
              <w:rPr>
                <w:noProof/>
                <w:webHidden/>
              </w:rPr>
              <w:fldChar w:fldCharType="begin"/>
            </w:r>
            <w:r>
              <w:rPr>
                <w:noProof/>
                <w:webHidden/>
              </w:rPr>
              <w:instrText xml:space="preserve"> PAGEREF _Toc206006743 \h </w:instrText>
            </w:r>
            <w:r>
              <w:rPr>
                <w:noProof/>
                <w:webHidden/>
              </w:rPr>
            </w:r>
            <w:r>
              <w:rPr>
                <w:noProof/>
                <w:webHidden/>
              </w:rPr>
              <w:fldChar w:fldCharType="separate"/>
            </w:r>
            <w:r>
              <w:rPr>
                <w:noProof/>
                <w:webHidden/>
              </w:rPr>
              <w:t>12</w:t>
            </w:r>
            <w:r>
              <w:rPr>
                <w:noProof/>
                <w:webHidden/>
              </w:rPr>
              <w:fldChar w:fldCharType="end"/>
            </w:r>
          </w:hyperlink>
        </w:p>
        <w:p w14:paraId="456297F3" w14:textId="793693BE" w:rsidR="00621E4A" w:rsidRDefault="00621E4A">
          <w:pPr>
            <w:pStyle w:val="TM2"/>
            <w:rPr>
              <w:noProof/>
            </w:rPr>
          </w:pPr>
          <w:hyperlink w:anchor="_Toc206006744" w:history="1">
            <w:r w:rsidRPr="00D70340">
              <w:rPr>
                <w:rStyle w:val="Lienhypertexte"/>
                <w:noProof/>
                <w:lang w:val="en"/>
              </w:rPr>
              <w:t>Understaking against deforestation</w:t>
            </w:r>
            <w:r>
              <w:rPr>
                <w:noProof/>
                <w:webHidden/>
              </w:rPr>
              <w:tab/>
            </w:r>
            <w:r>
              <w:rPr>
                <w:noProof/>
                <w:webHidden/>
              </w:rPr>
              <w:fldChar w:fldCharType="begin"/>
            </w:r>
            <w:r>
              <w:rPr>
                <w:noProof/>
                <w:webHidden/>
              </w:rPr>
              <w:instrText xml:space="preserve"> PAGEREF _Toc206006744 \h </w:instrText>
            </w:r>
            <w:r>
              <w:rPr>
                <w:noProof/>
                <w:webHidden/>
              </w:rPr>
            </w:r>
            <w:r>
              <w:rPr>
                <w:noProof/>
                <w:webHidden/>
              </w:rPr>
              <w:fldChar w:fldCharType="separate"/>
            </w:r>
            <w:r>
              <w:rPr>
                <w:noProof/>
                <w:webHidden/>
              </w:rPr>
              <w:t>12</w:t>
            </w:r>
            <w:r>
              <w:rPr>
                <w:noProof/>
                <w:webHidden/>
              </w:rPr>
              <w:fldChar w:fldCharType="end"/>
            </w:r>
          </w:hyperlink>
        </w:p>
        <w:p w14:paraId="726C2508" w14:textId="2323C72F" w:rsidR="00621E4A" w:rsidRDefault="00621E4A">
          <w:pPr>
            <w:pStyle w:val="TM1"/>
            <w:tabs>
              <w:tab w:val="left" w:pos="1540"/>
              <w:tab w:val="right" w:leader="dot" w:pos="9736"/>
            </w:tabs>
            <w:rPr>
              <w:rFonts w:asciiTheme="minorHAnsi" w:eastAsiaTheme="minorEastAsia" w:hAnsiTheme="minorHAnsi" w:cstheme="minorBidi"/>
              <w:noProof/>
              <w:sz w:val="22"/>
              <w:szCs w:val="22"/>
            </w:rPr>
          </w:pPr>
          <w:hyperlink w:anchor="_Toc206006745" w:history="1">
            <w:r w:rsidRPr="00D70340">
              <w:rPr>
                <w:rStyle w:val="Lienhypertexte"/>
                <w:b/>
                <w:caps/>
                <w:noProof/>
              </w:rPr>
              <w:t>ARTICLE 7:</w:t>
            </w:r>
            <w:r>
              <w:rPr>
                <w:rFonts w:asciiTheme="minorHAnsi" w:eastAsiaTheme="minorEastAsia" w:hAnsiTheme="minorHAnsi" w:cstheme="minorBidi"/>
                <w:noProof/>
                <w:sz w:val="22"/>
                <w:szCs w:val="22"/>
              </w:rPr>
              <w:tab/>
            </w:r>
            <w:r w:rsidRPr="00D70340">
              <w:rPr>
                <w:rStyle w:val="Lienhypertexte"/>
                <w:b/>
                <w:bCs/>
                <w:caps/>
                <w:noProof/>
                <w:lang w:val="en"/>
              </w:rPr>
              <w:t>Re-examination clause</w:t>
            </w:r>
            <w:r>
              <w:rPr>
                <w:noProof/>
                <w:webHidden/>
              </w:rPr>
              <w:tab/>
            </w:r>
            <w:r>
              <w:rPr>
                <w:noProof/>
                <w:webHidden/>
              </w:rPr>
              <w:fldChar w:fldCharType="begin"/>
            </w:r>
            <w:r>
              <w:rPr>
                <w:noProof/>
                <w:webHidden/>
              </w:rPr>
              <w:instrText xml:space="preserve"> PAGEREF _Toc206006745 \h </w:instrText>
            </w:r>
            <w:r>
              <w:rPr>
                <w:noProof/>
                <w:webHidden/>
              </w:rPr>
            </w:r>
            <w:r>
              <w:rPr>
                <w:noProof/>
                <w:webHidden/>
              </w:rPr>
              <w:fldChar w:fldCharType="separate"/>
            </w:r>
            <w:r>
              <w:rPr>
                <w:noProof/>
                <w:webHidden/>
              </w:rPr>
              <w:t>13</w:t>
            </w:r>
            <w:r>
              <w:rPr>
                <w:noProof/>
                <w:webHidden/>
              </w:rPr>
              <w:fldChar w:fldCharType="end"/>
            </w:r>
          </w:hyperlink>
        </w:p>
        <w:p w14:paraId="39D5A95B" w14:textId="4DDD3088" w:rsidR="00621E4A" w:rsidRDefault="00621E4A">
          <w:pPr>
            <w:pStyle w:val="TM1"/>
            <w:tabs>
              <w:tab w:val="left" w:pos="1540"/>
              <w:tab w:val="right" w:leader="dot" w:pos="9736"/>
            </w:tabs>
            <w:rPr>
              <w:rFonts w:asciiTheme="minorHAnsi" w:eastAsiaTheme="minorEastAsia" w:hAnsiTheme="minorHAnsi" w:cstheme="minorBidi"/>
              <w:noProof/>
              <w:sz w:val="22"/>
              <w:szCs w:val="22"/>
            </w:rPr>
          </w:pPr>
          <w:hyperlink w:anchor="_Toc206006746" w:history="1">
            <w:r w:rsidRPr="00D70340">
              <w:rPr>
                <w:rStyle w:val="Lienhypertexte"/>
                <w:b/>
                <w:caps/>
                <w:noProof/>
              </w:rPr>
              <w:t>ARTICLE 8:</w:t>
            </w:r>
            <w:r>
              <w:rPr>
                <w:rFonts w:asciiTheme="minorHAnsi" w:eastAsiaTheme="minorEastAsia" w:hAnsiTheme="minorHAnsi" w:cstheme="minorBidi"/>
                <w:noProof/>
                <w:sz w:val="22"/>
                <w:szCs w:val="22"/>
              </w:rPr>
              <w:tab/>
            </w:r>
            <w:r w:rsidRPr="00D70340">
              <w:rPr>
                <w:rStyle w:val="Lienhypertexte"/>
                <w:b/>
                <w:bCs/>
                <w:caps/>
                <w:noProof/>
                <w:lang w:val="en"/>
              </w:rPr>
              <w:t>Similar services</w:t>
            </w:r>
            <w:r>
              <w:rPr>
                <w:noProof/>
                <w:webHidden/>
              </w:rPr>
              <w:tab/>
            </w:r>
            <w:r>
              <w:rPr>
                <w:noProof/>
                <w:webHidden/>
              </w:rPr>
              <w:fldChar w:fldCharType="begin"/>
            </w:r>
            <w:r>
              <w:rPr>
                <w:noProof/>
                <w:webHidden/>
              </w:rPr>
              <w:instrText xml:space="preserve"> PAGEREF _Toc206006746 \h </w:instrText>
            </w:r>
            <w:r>
              <w:rPr>
                <w:noProof/>
                <w:webHidden/>
              </w:rPr>
            </w:r>
            <w:r>
              <w:rPr>
                <w:noProof/>
                <w:webHidden/>
              </w:rPr>
              <w:fldChar w:fldCharType="separate"/>
            </w:r>
            <w:r>
              <w:rPr>
                <w:noProof/>
                <w:webHidden/>
              </w:rPr>
              <w:t>13</w:t>
            </w:r>
            <w:r>
              <w:rPr>
                <w:noProof/>
                <w:webHidden/>
              </w:rPr>
              <w:fldChar w:fldCharType="end"/>
            </w:r>
          </w:hyperlink>
        </w:p>
        <w:p w14:paraId="54CECEDD" w14:textId="7E7AAF35" w:rsidR="00621E4A" w:rsidRDefault="00621E4A">
          <w:pPr>
            <w:pStyle w:val="TM1"/>
            <w:tabs>
              <w:tab w:val="left" w:pos="1540"/>
              <w:tab w:val="right" w:leader="dot" w:pos="9736"/>
            </w:tabs>
            <w:rPr>
              <w:rFonts w:asciiTheme="minorHAnsi" w:eastAsiaTheme="minorEastAsia" w:hAnsiTheme="minorHAnsi" w:cstheme="minorBidi"/>
              <w:noProof/>
              <w:sz w:val="22"/>
              <w:szCs w:val="22"/>
            </w:rPr>
          </w:pPr>
          <w:hyperlink w:anchor="_Toc206006747" w:history="1">
            <w:r w:rsidRPr="00D70340">
              <w:rPr>
                <w:rStyle w:val="Lienhypertexte"/>
                <w:b/>
                <w:caps/>
                <w:noProof/>
              </w:rPr>
              <w:t>ARTICLE 9:</w:t>
            </w:r>
            <w:r>
              <w:rPr>
                <w:rFonts w:asciiTheme="minorHAnsi" w:eastAsiaTheme="minorEastAsia" w:hAnsiTheme="minorHAnsi" w:cstheme="minorBidi"/>
                <w:noProof/>
                <w:sz w:val="22"/>
                <w:szCs w:val="22"/>
              </w:rPr>
              <w:tab/>
            </w:r>
            <w:r w:rsidRPr="00D70340">
              <w:rPr>
                <w:rStyle w:val="Lienhypertexte"/>
                <w:b/>
                <w:bCs/>
                <w:caps/>
                <w:noProof/>
                <w:lang w:val="en"/>
              </w:rPr>
              <w:t>penalties</w:t>
            </w:r>
            <w:r>
              <w:rPr>
                <w:noProof/>
                <w:webHidden/>
              </w:rPr>
              <w:tab/>
            </w:r>
            <w:r>
              <w:rPr>
                <w:noProof/>
                <w:webHidden/>
              </w:rPr>
              <w:fldChar w:fldCharType="begin"/>
            </w:r>
            <w:r>
              <w:rPr>
                <w:noProof/>
                <w:webHidden/>
              </w:rPr>
              <w:instrText xml:space="preserve"> PAGEREF _Toc206006747 \h </w:instrText>
            </w:r>
            <w:r>
              <w:rPr>
                <w:noProof/>
                <w:webHidden/>
              </w:rPr>
            </w:r>
            <w:r>
              <w:rPr>
                <w:noProof/>
                <w:webHidden/>
              </w:rPr>
              <w:fldChar w:fldCharType="separate"/>
            </w:r>
            <w:r>
              <w:rPr>
                <w:noProof/>
                <w:webHidden/>
              </w:rPr>
              <w:t>13</w:t>
            </w:r>
            <w:r>
              <w:rPr>
                <w:noProof/>
                <w:webHidden/>
              </w:rPr>
              <w:fldChar w:fldCharType="end"/>
            </w:r>
          </w:hyperlink>
        </w:p>
        <w:p w14:paraId="1CE2E714" w14:textId="6F21E4F0" w:rsidR="00621E4A" w:rsidRDefault="00621E4A">
          <w:pPr>
            <w:pStyle w:val="TM2"/>
            <w:rPr>
              <w:noProof/>
            </w:rPr>
          </w:pPr>
          <w:hyperlink w:anchor="_Toc206006748" w:history="1">
            <w:r w:rsidRPr="00D70340">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_Toc206006748 \h </w:instrText>
            </w:r>
            <w:r>
              <w:rPr>
                <w:noProof/>
                <w:webHidden/>
              </w:rPr>
            </w:r>
            <w:r>
              <w:rPr>
                <w:noProof/>
                <w:webHidden/>
              </w:rPr>
              <w:fldChar w:fldCharType="separate"/>
            </w:r>
            <w:r>
              <w:rPr>
                <w:noProof/>
                <w:webHidden/>
              </w:rPr>
              <w:t>13</w:t>
            </w:r>
            <w:r>
              <w:rPr>
                <w:noProof/>
                <w:webHidden/>
              </w:rPr>
              <w:fldChar w:fldCharType="end"/>
            </w:r>
          </w:hyperlink>
        </w:p>
        <w:p w14:paraId="47C7A83B" w14:textId="05C4B28E" w:rsidR="00621E4A" w:rsidRDefault="00621E4A">
          <w:pPr>
            <w:pStyle w:val="TM2"/>
            <w:rPr>
              <w:noProof/>
            </w:rPr>
          </w:pPr>
          <w:hyperlink w:anchor="_Toc206006749" w:history="1">
            <w:r w:rsidRPr="00D70340">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_Toc206006749 \h </w:instrText>
            </w:r>
            <w:r>
              <w:rPr>
                <w:noProof/>
                <w:webHidden/>
              </w:rPr>
            </w:r>
            <w:r>
              <w:rPr>
                <w:noProof/>
                <w:webHidden/>
              </w:rPr>
              <w:fldChar w:fldCharType="separate"/>
            </w:r>
            <w:r>
              <w:rPr>
                <w:noProof/>
                <w:webHidden/>
              </w:rPr>
              <w:t>13</w:t>
            </w:r>
            <w:r>
              <w:rPr>
                <w:noProof/>
                <w:webHidden/>
              </w:rPr>
              <w:fldChar w:fldCharType="end"/>
            </w:r>
          </w:hyperlink>
        </w:p>
        <w:p w14:paraId="518DC197" w14:textId="474926C8" w:rsidR="00621E4A" w:rsidRDefault="00621E4A">
          <w:pPr>
            <w:pStyle w:val="TM1"/>
            <w:tabs>
              <w:tab w:val="left" w:pos="1540"/>
              <w:tab w:val="right" w:leader="dot" w:pos="9736"/>
            </w:tabs>
            <w:rPr>
              <w:rFonts w:asciiTheme="minorHAnsi" w:eastAsiaTheme="minorEastAsia" w:hAnsiTheme="minorHAnsi" w:cstheme="minorBidi"/>
              <w:noProof/>
              <w:sz w:val="22"/>
              <w:szCs w:val="22"/>
            </w:rPr>
          </w:pPr>
          <w:hyperlink w:anchor="_Toc206006750" w:history="1">
            <w:r w:rsidRPr="00D70340">
              <w:rPr>
                <w:rStyle w:val="Lienhypertexte"/>
                <w:b/>
                <w:caps/>
                <w:noProof/>
              </w:rPr>
              <w:t>ARTICLE 10:</w:t>
            </w:r>
            <w:r>
              <w:rPr>
                <w:rFonts w:asciiTheme="minorHAnsi" w:eastAsiaTheme="minorEastAsia" w:hAnsiTheme="minorHAnsi" w:cstheme="minorBidi"/>
                <w:noProof/>
                <w:sz w:val="22"/>
                <w:szCs w:val="22"/>
              </w:rPr>
              <w:tab/>
            </w:r>
            <w:r w:rsidRPr="00D70340">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_Toc206006750 \h </w:instrText>
            </w:r>
            <w:r>
              <w:rPr>
                <w:noProof/>
                <w:webHidden/>
              </w:rPr>
            </w:r>
            <w:r>
              <w:rPr>
                <w:noProof/>
                <w:webHidden/>
              </w:rPr>
              <w:fldChar w:fldCharType="separate"/>
            </w:r>
            <w:r>
              <w:rPr>
                <w:noProof/>
                <w:webHidden/>
              </w:rPr>
              <w:t>14</w:t>
            </w:r>
            <w:r>
              <w:rPr>
                <w:noProof/>
                <w:webHidden/>
              </w:rPr>
              <w:fldChar w:fldCharType="end"/>
            </w:r>
          </w:hyperlink>
        </w:p>
        <w:p w14:paraId="464895BF" w14:textId="242C6ACE" w:rsidR="00621E4A" w:rsidRDefault="00621E4A">
          <w:pPr>
            <w:pStyle w:val="TM2"/>
            <w:rPr>
              <w:noProof/>
            </w:rPr>
          </w:pPr>
          <w:hyperlink w:anchor="_Toc206006751" w:history="1">
            <w:r w:rsidRPr="00D70340">
              <w:rPr>
                <w:rStyle w:val="Lienhypertexte"/>
                <w:noProof/>
                <w:lang w:val="en"/>
              </w:rPr>
              <w:t>Definitions</w:t>
            </w:r>
            <w:r>
              <w:rPr>
                <w:noProof/>
                <w:webHidden/>
              </w:rPr>
              <w:tab/>
            </w:r>
            <w:r>
              <w:rPr>
                <w:noProof/>
                <w:webHidden/>
              </w:rPr>
              <w:fldChar w:fldCharType="begin"/>
            </w:r>
            <w:r>
              <w:rPr>
                <w:noProof/>
                <w:webHidden/>
              </w:rPr>
              <w:instrText xml:space="preserve"> PAGEREF _Toc206006751 \h </w:instrText>
            </w:r>
            <w:r>
              <w:rPr>
                <w:noProof/>
                <w:webHidden/>
              </w:rPr>
            </w:r>
            <w:r>
              <w:rPr>
                <w:noProof/>
                <w:webHidden/>
              </w:rPr>
              <w:fldChar w:fldCharType="separate"/>
            </w:r>
            <w:r>
              <w:rPr>
                <w:noProof/>
                <w:webHidden/>
              </w:rPr>
              <w:t>14</w:t>
            </w:r>
            <w:r>
              <w:rPr>
                <w:noProof/>
                <w:webHidden/>
              </w:rPr>
              <w:fldChar w:fldCharType="end"/>
            </w:r>
          </w:hyperlink>
        </w:p>
        <w:p w14:paraId="69A59CB2" w14:textId="1441AF0D" w:rsidR="00621E4A" w:rsidRDefault="00621E4A">
          <w:pPr>
            <w:pStyle w:val="TM2"/>
            <w:rPr>
              <w:noProof/>
            </w:rPr>
          </w:pPr>
          <w:hyperlink w:anchor="_Toc206006752" w:history="1">
            <w:r w:rsidRPr="00D70340">
              <w:rPr>
                <w:rStyle w:val="Lienhypertexte"/>
                <w:noProof/>
                <w:lang w:val="en"/>
              </w:rPr>
              <w:t>Ownership of results</w:t>
            </w:r>
            <w:r>
              <w:rPr>
                <w:noProof/>
                <w:webHidden/>
              </w:rPr>
              <w:tab/>
            </w:r>
            <w:r>
              <w:rPr>
                <w:noProof/>
                <w:webHidden/>
              </w:rPr>
              <w:fldChar w:fldCharType="begin"/>
            </w:r>
            <w:r>
              <w:rPr>
                <w:noProof/>
                <w:webHidden/>
              </w:rPr>
              <w:instrText xml:space="preserve"> PAGEREF _Toc206006752 \h </w:instrText>
            </w:r>
            <w:r>
              <w:rPr>
                <w:noProof/>
                <w:webHidden/>
              </w:rPr>
            </w:r>
            <w:r>
              <w:rPr>
                <w:noProof/>
                <w:webHidden/>
              </w:rPr>
              <w:fldChar w:fldCharType="separate"/>
            </w:r>
            <w:r>
              <w:rPr>
                <w:noProof/>
                <w:webHidden/>
              </w:rPr>
              <w:t>14</w:t>
            </w:r>
            <w:r>
              <w:rPr>
                <w:noProof/>
                <w:webHidden/>
              </w:rPr>
              <w:fldChar w:fldCharType="end"/>
            </w:r>
          </w:hyperlink>
        </w:p>
        <w:p w14:paraId="1179507A" w14:textId="058A632D" w:rsidR="00621E4A" w:rsidRDefault="00621E4A">
          <w:pPr>
            <w:pStyle w:val="TM2"/>
            <w:rPr>
              <w:noProof/>
            </w:rPr>
          </w:pPr>
          <w:hyperlink w:anchor="_Toc206006753" w:history="1">
            <w:r w:rsidRPr="00D70340">
              <w:rPr>
                <w:rStyle w:val="Lienhypertexte"/>
                <w:noProof/>
                <w:lang w:val="en"/>
              </w:rPr>
              <w:t>Exploitation of results</w:t>
            </w:r>
            <w:r>
              <w:rPr>
                <w:noProof/>
                <w:webHidden/>
              </w:rPr>
              <w:tab/>
            </w:r>
            <w:r>
              <w:rPr>
                <w:noProof/>
                <w:webHidden/>
              </w:rPr>
              <w:fldChar w:fldCharType="begin"/>
            </w:r>
            <w:r>
              <w:rPr>
                <w:noProof/>
                <w:webHidden/>
              </w:rPr>
              <w:instrText xml:space="preserve"> PAGEREF _Toc206006753 \h </w:instrText>
            </w:r>
            <w:r>
              <w:rPr>
                <w:noProof/>
                <w:webHidden/>
              </w:rPr>
            </w:r>
            <w:r>
              <w:rPr>
                <w:noProof/>
                <w:webHidden/>
              </w:rPr>
              <w:fldChar w:fldCharType="separate"/>
            </w:r>
            <w:r>
              <w:rPr>
                <w:noProof/>
                <w:webHidden/>
              </w:rPr>
              <w:t>14</w:t>
            </w:r>
            <w:r>
              <w:rPr>
                <w:noProof/>
                <w:webHidden/>
              </w:rPr>
              <w:fldChar w:fldCharType="end"/>
            </w:r>
          </w:hyperlink>
        </w:p>
        <w:p w14:paraId="76111CCD" w14:textId="398A15BA" w:rsidR="00621E4A" w:rsidRDefault="00621E4A">
          <w:pPr>
            <w:pStyle w:val="TM2"/>
            <w:rPr>
              <w:noProof/>
            </w:rPr>
          </w:pPr>
          <w:hyperlink w:anchor="_Toc206006754" w:history="1">
            <w:r w:rsidRPr="00D70340">
              <w:rPr>
                <w:rStyle w:val="Lienhypertexte"/>
                <w:noProof/>
                <w:lang w:val="en"/>
              </w:rPr>
              <w:t>Licensing of pre-existing rights</w:t>
            </w:r>
            <w:r>
              <w:rPr>
                <w:noProof/>
                <w:webHidden/>
              </w:rPr>
              <w:tab/>
            </w:r>
            <w:r>
              <w:rPr>
                <w:noProof/>
                <w:webHidden/>
              </w:rPr>
              <w:fldChar w:fldCharType="begin"/>
            </w:r>
            <w:r>
              <w:rPr>
                <w:noProof/>
                <w:webHidden/>
              </w:rPr>
              <w:instrText xml:space="preserve"> PAGEREF _Toc206006754 \h </w:instrText>
            </w:r>
            <w:r>
              <w:rPr>
                <w:noProof/>
                <w:webHidden/>
              </w:rPr>
            </w:r>
            <w:r>
              <w:rPr>
                <w:noProof/>
                <w:webHidden/>
              </w:rPr>
              <w:fldChar w:fldCharType="separate"/>
            </w:r>
            <w:r>
              <w:rPr>
                <w:noProof/>
                <w:webHidden/>
              </w:rPr>
              <w:t>15</w:t>
            </w:r>
            <w:r>
              <w:rPr>
                <w:noProof/>
                <w:webHidden/>
              </w:rPr>
              <w:fldChar w:fldCharType="end"/>
            </w:r>
          </w:hyperlink>
        </w:p>
        <w:p w14:paraId="098AE56E" w14:textId="22BDCFE7" w:rsidR="00621E4A" w:rsidRDefault="00621E4A">
          <w:pPr>
            <w:pStyle w:val="TM2"/>
            <w:rPr>
              <w:noProof/>
            </w:rPr>
          </w:pPr>
          <w:hyperlink w:anchor="_Toc206006755" w:history="1">
            <w:r w:rsidRPr="00D70340">
              <w:rPr>
                <w:rStyle w:val="Lienhypertexte"/>
                <w:noProof/>
                <w:lang w:val="en"/>
              </w:rPr>
              <w:t>Guarantees</w:t>
            </w:r>
            <w:r>
              <w:rPr>
                <w:noProof/>
                <w:webHidden/>
              </w:rPr>
              <w:tab/>
            </w:r>
            <w:r>
              <w:rPr>
                <w:noProof/>
                <w:webHidden/>
              </w:rPr>
              <w:fldChar w:fldCharType="begin"/>
            </w:r>
            <w:r>
              <w:rPr>
                <w:noProof/>
                <w:webHidden/>
              </w:rPr>
              <w:instrText xml:space="preserve"> PAGEREF _Toc206006755 \h </w:instrText>
            </w:r>
            <w:r>
              <w:rPr>
                <w:noProof/>
                <w:webHidden/>
              </w:rPr>
            </w:r>
            <w:r>
              <w:rPr>
                <w:noProof/>
                <w:webHidden/>
              </w:rPr>
              <w:fldChar w:fldCharType="separate"/>
            </w:r>
            <w:r>
              <w:rPr>
                <w:noProof/>
                <w:webHidden/>
              </w:rPr>
              <w:t>15</w:t>
            </w:r>
            <w:r>
              <w:rPr>
                <w:noProof/>
                <w:webHidden/>
              </w:rPr>
              <w:fldChar w:fldCharType="end"/>
            </w:r>
          </w:hyperlink>
        </w:p>
        <w:p w14:paraId="3090514D" w14:textId="3ABDA76E" w:rsidR="00621E4A" w:rsidRDefault="00621E4A">
          <w:pPr>
            <w:pStyle w:val="TM2"/>
            <w:rPr>
              <w:noProof/>
            </w:rPr>
          </w:pPr>
          <w:hyperlink w:anchor="_Toc206006756" w:history="1">
            <w:r w:rsidRPr="00D70340">
              <w:rPr>
                <w:rStyle w:val="Lienhypertexte"/>
                <w:noProof/>
                <w:lang w:val="en"/>
              </w:rPr>
              <w:t>Image rights</w:t>
            </w:r>
            <w:r>
              <w:rPr>
                <w:noProof/>
                <w:webHidden/>
              </w:rPr>
              <w:tab/>
            </w:r>
            <w:r>
              <w:rPr>
                <w:noProof/>
                <w:webHidden/>
              </w:rPr>
              <w:fldChar w:fldCharType="begin"/>
            </w:r>
            <w:r>
              <w:rPr>
                <w:noProof/>
                <w:webHidden/>
              </w:rPr>
              <w:instrText xml:space="preserve"> PAGEREF _Toc206006756 \h </w:instrText>
            </w:r>
            <w:r>
              <w:rPr>
                <w:noProof/>
                <w:webHidden/>
              </w:rPr>
            </w:r>
            <w:r>
              <w:rPr>
                <w:noProof/>
                <w:webHidden/>
              </w:rPr>
              <w:fldChar w:fldCharType="separate"/>
            </w:r>
            <w:r>
              <w:rPr>
                <w:noProof/>
                <w:webHidden/>
              </w:rPr>
              <w:t>15</w:t>
            </w:r>
            <w:r>
              <w:rPr>
                <w:noProof/>
                <w:webHidden/>
              </w:rPr>
              <w:fldChar w:fldCharType="end"/>
            </w:r>
          </w:hyperlink>
        </w:p>
        <w:p w14:paraId="2B8BD47C" w14:textId="7B21E2F9" w:rsidR="00621E4A" w:rsidRDefault="00621E4A">
          <w:pPr>
            <w:pStyle w:val="TM1"/>
            <w:tabs>
              <w:tab w:val="left" w:pos="1540"/>
              <w:tab w:val="right" w:leader="dot" w:pos="9736"/>
            </w:tabs>
            <w:rPr>
              <w:rFonts w:asciiTheme="minorHAnsi" w:eastAsiaTheme="minorEastAsia" w:hAnsiTheme="minorHAnsi" w:cstheme="minorBidi"/>
              <w:noProof/>
              <w:sz w:val="22"/>
              <w:szCs w:val="22"/>
            </w:rPr>
          </w:pPr>
          <w:hyperlink w:anchor="_Toc206006757" w:history="1">
            <w:r w:rsidRPr="00D70340">
              <w:rPr>
                <w:rStyle w:val="Lienhypertexte"/>
                <w:b/>
                <w:caps/>
                <w:noProof/>
              </w:rPr>
              <w:t>ARTICLE 11:</w:t>
            </w:r>
            <w:r>
              <w:rPr>
                <w:rFonts w:asciiTheme="minorHAnsi" w:eastAsiaTheme="minorEastAsia" w:hAnsiTheme="minorHAnsi" w:cstheme="minorBidi"/>
                <w:noProof/>
                <w:sz w:val="22"/>
                <w:szCs w:val="22"/>
              </w:rPr>
              <w:tab/>
            </w:r>
            <w:r w:rsidRPr="00D70340">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_Toc206006757 \h </w:instrText>
            </w:r>
            <w:r>
              <w:rPr>
                <w:noProof/>
                <w:webHidden/>
              </w:rPr>
            </w:r>
            <w:r>
              <w:rPr>
                <w:noProof/>
                <w:webHidden/>
              </w:rPr>
              <w:fldChar w:fldCharType="separate"/>
            </w:r>
            <w:r>
              <w:rPr>
                <w:noProof/>
                <w:webHidden/>
              </w:rPr>
              <w:t>15</w:t>
            </w:r>
            <w:r>
              <w:rPr>
                <w:noProof/>
                <w:webHidden/>
              </w:rPr>
              <w:fldChar w:fldCharType="end"/>
            </w:r>
          </w:hyperlink>
        </w:p>
        <w:p w14:paraId="2E6366E6" w14:textId="3499B59E" w:rsidR="00621E4A" w:rsidRDefault="00621E4A">
          <w:pPr>
            <w:pStyle w:val="TM2"/>
            <w:rPr>
              <w:noProof/>
            </w:rPr>
          </w:pPr>
          <w:hyperlink w:anchor="_Toc206006758" w:history="1">
            <w:r w:rsidRPr="00D70340">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_Toc206006758 \h </w:instrText>
            </w:r>
            <w:r>
              <w:rPr>
                <w:noProof/>
                <w:webHidden/>
              </w:rPr>
            </w:r>
            <w:r>
              <w:rPr>
                <w:noProof/>
                <w:webHidden/>
              </w:rPr>
              <w:fldChar w:fldCharType="separate"/>
            </w:r>
            <w:r>
              <w:rPr>
                <w:noProof/>
                <w:webHidden/>
              </w:rPr>
              <w:t>15</w:t>
            </w:r>
            <w:r>
              <w:rPr>
                <w:noProof/>
                <w:webHidden/>
              </w:rPr>
              <w:fldChar w:fldCharType="end"/>
            </w:r>
          </w:hyperlink>
        </w:p>
        <w:p w14:paraId="366F54D4" w14:textId="62F82802" w:rsidR="00621E4A" w:rsidRDefault="00621E4A">
          <w:pPr>
            <w:pStyle w:val="TM1"/>
            <w:tabs>
              <w:tab w:val="left" w:pos="1540"/>
              <w:tab w:val="right" w:leader="dot" w:pos="9736"/>
            </w:tabs>
            <w:rPr>
              <w:rFonts w:asciiTheme="minorHAnsi" w:eastAsiaTheme="minorEastAsia" w:hAnsiTheme="minorHAnsi" w:cstheme="minorBidi"/>
              <w:noProof/>
              <w:sz w:val="22"/>
              <w:szCs w:val="22"/>
            </w:rPr>
          </w:pPr>
          <w:hyperlink w:anchor="_Toc206006759" w:history="1">
            <w:r w:rsidRPr="00D70340">
              <w:rPr>
                <w:rStyle w:val="Lienhypertexte"/>
                <w:b/>
                <w:caps/>
                <w:noProof/>
                <w:lang w:val="en-GB"/>
              </w:rPr>
              <w:t>ARTICLE 12:</w:t>
            </w:r>
            <w:r>
              <w:rPr>
                <w:rFonts w:asciiTheme="minorHAnsi" w:eastAsiaTheme="minorEastAsia" w:hAnsiTheme="minorHAnsi" w:cstheme="minorBidi"/>
                <w:noProof/>
                <w:sz w:val="22"/>
                <w:szCs w:val="22"/>
              </w:rPr>
              <w:tab/>
            </w:r>
            <w:r w:rsidRPr="00D70340">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_Toc206006759 \h </w:instrText>
            </w:r>
            <w:r>
              <w:rPr>
                <w:noProof/>
                <w:webHidden/>
              </w:rPr>
            </w:r>
            <w:r>
              <w:rPr>
                <w:noProof/>
                <w:webHidden/>
              </w:rPr>
              <w:fldChar w:fldCharType="separate"/>
            </w:r>
            <w:r>
              <w:rPr>
                <w:noProof/>
                <w:webHidden/>
              </w:rPr>
              <w:t>15</w:t>
            </w:r>
            <w:r>
              <w:rPr>
                <w:noProof/>
                <w:webHidden/>
              </w:rPr>
              <w:fldChar w:fldCharType="end"/>
            </w:r>
          </w:hyperlink>
        </w:p>
        <w:p w14:paraId="68162999" w14:textId="7FCCEDFD" w:rsidR="00621E4A" w:rsidRDefault="00621E4A">
          <w:pPr>
            <w:pStyle w:val="TM1"/>
            <w:tabs>
              <w:tab w:val="left" w:pos="1540"/>
              <w:tab w:val="right" w:leader="dot" w:pos="9736"/>
            </w:tabs>
            <w:rPr>
              <w:rFonts w:asciiTheme="minorHAnsi" w:eastAsiaTheme="minorEastAsia" w:hAnsiTheme="minorHAnsi" w:cstheme="minorBidi"/>
              <w:noProof/>
              <w:sz w:val="22"/>
              <w:szCs w:val="22"/>
            </w:rPr>
          </w:pPr>
          <w:hyperlink w:anchor="_Toc206006760" w:history="1">
            <w:r w:rsidRPr="00D70340">
              <w:rPr>
                <w:rStyle w:val="Lienhypertexte"/>
                <w:b/>
                <w:caps/>
                <w:noProof/>
                <w:lang w:val="en-GB"/>
              </w:rPr>
              <w:t>ARTICLE 13:</w:t>
            </w:r>
            <w:r>
              <w:rPr>
                <w:rFonts w:asciiTheme="minorHAnsi" w:eastAsiaTheme="minorEastAsia" w:hAnsiTheme="minorHAnsi" w:cstheme="minorBidi"/>
                <w:noProof/>
                <w:sz w:val="22"/>
                <w:szCs w:val="22"/>
              </w:rPr>
              <w:tab/>
            </w:r>
            <w:r w:rsidRPr="00D70340">
              <w:rPr>
                <w:rStyle w:val="Lienhypertexte"/>
                <w:b/>
                <w:bCs/>
                <w:caps/>
                <w:noProof/>
                <w:lang w:val="en"/>
              </w:rPr>
              <w:t>ethics</w:t>
            </w:r>
            <w:r>
              <w:rPr>
                <w:noProof/>
                <w:webHidden/>
              </w:rPr>
              <w:tab/>
            </w:r>
            <w:r>
              <w:rPr>
                <w:noProof/>
                <w:webHidden/>
              </w:rPr>
              <w:fldChar w:fldCharType="begin"/>
            </w:r>
            <w:r>
              <w:rPr>
                <w:noProof/>
                <w:webHidden/>
              </w:rPr>
              <w:instrText xml:space="preserve"> PAGEREF _Toc206006760 \h </w:instrText>
            </w:r>
            <w:r>
              <w:rPr>
                <w:noProof/>
                <w:webHidden/>
              </w:rPr>
            </w:r>
            <w:r>
              <w:rPr>
                <w:noProof/>
                <w:webHidden/>
              </w:rPr>
              <w:fldChar w:fldCharType="separate"/>
            </w:r>
            <w:r>
              <w:rPr>
                <w:noProof/>
                <w:webHidden/>
              </w:rPr>
              <w:t>16</w:t>
            </w:r>
            <w:r>
              <w:rPr>
                <w:noProof/>
                <w:webHidden/>
              </w:rPr>
              <w:fldChar w:fldCharType="end"/>
            </w:r>
          </w:hyperlink>
        </w:p>
        <w:p w14:paraId="3546B198" w14:textId="7D0D64E8" w:rsidR="00621E4A" w:rsidRDefault="00621E4A">
          <w:pPr>
            <w:pStyle w:val="TM1"/>
            <w:tabs>
              <w:tab w:val="left" w:pos="1540"/>
              <w:tab w:val="right" w:leader="dot" w:pos="9736"/>
            </w:tabs>
            <w:rPr>
              <w:rFonts w:asciiTheme="minorHAnsi" w:eastAsiaTheme="minorEastAsia" w:hAnsiTheme="minorHAnsi" w:cstheme="minorBidi"/>
              <w:noProof/>
              <w:sz w:val="22"/>
              <w:szCs w:val="22"/>
            </w:rPr>
          </w:pPr>
          <w:hyperlink w:anchor="_Toc206006761" w:history="1">
            <w:r w:rsidRPr="00D70340">
              <w:rPr>
                <w:rStyle w:val="Lienhypertexte"/>
                <w:b/>
                <w:caps/>
                <w:noProof/>
              </w:rPr>
              <w:t>ARTICLE 14:</w:t>
            </w:r>
            <w:r>
              <w:rPr>
                <w:rFonts w:asciiTheme="minorHAnsi" w:eastAsiaTheme="minorEastAsia" w:hAnsiTheme="minorHAnsi" w:cstheme="minorBidi"/>
                <w:noProof/>
                <w:sz w:val="22"/>
                <w:szCs w:val="22"/>
              </w:rPr>
              <w:tab/>
            </w:r>
            <w:r w:rsidRPr="00D70340">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_Toc206006761 \h </w:instrText>
            </w:r>
            <w:r>
              <w:rPr>
                <w:noProof/>
                <w:webHidden/>
              </w:rPr>
            </w:r>
            <w:r>
              <w:rPr>
                <w:noProof/>
                <w:webHidden/>
              </w:rPr>
              <w:fldChar w:fldCharType="separate"/>
            </w:r>
            <w:r>
              <w:rPr>
                <w:noProof/>
                <w:webHidden/>
              </w:rPr>
              <w:t>16</w:t>
            </w:r>
            <w:r>
              <w:rPr>
                <w:noProof/>
                <w:webHidden/>
              </w:rPr>
              <w:fldChar w:fldCharType="end"/>
            </w:r>
          </w:hyperlink>
        </w:p>
        <w:p w14:paraId="7417D3FB" w14:textId="75117C37" w:rsidR="00621E4A" w:rsidRDefault="00621E4A">
          <w:pPr>
            <w:pStyle w:val="TM1"/>
            <w:tabs>
              <w:tab w:val="left" w:pos="1540"/>
              <w:tab w:val="right" w:leader="dot" w:pos="9736"/>
            </w:tabs>
            <w:rPr>
              <w:rFonts w:asciiTheme="minorHAnsi" w:eastAsiaTheme="minorEastAsia" w:hAnsiTheme="minorHAnsi" w:cstheme="minorBidi"/>
              <w:noProof/>
              <w:sz w:val="22"/>
              <w:szCs w:val="22"/>
            </w:rPr>
          </w:pPr>
          <w:hyperlink w:anchor="_Toc206006762" w:history="1">
            <w:r w:rsidRPr="00D70340">
              <w:rPr>
                <w:rStyle w:val="Lienhypertexte"/>
                <w:b/>
                <w:caps/>
                <w:noProof/>
              </w:rPr>
              <w:t>ARTICLE 15:</w:t>
            </w:r>
            <w:r>
              <w:rPr>
                <w:rFonts w:asciiTheme="minorHAnsi" w:eastAsiaTheme="minorEastAsia" w:hAnsiTheme="minorHAnsi" w:cstheme="minorBidi"/>
                <w:noProof/>
                <w:sz w:val="22"/>
                <w:szCs w:val="22"/>
              </w:rPr>
              <w:tab/>
            </w:r>
            <w:r w:rsidRPr="00D70340">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_Toc206006762 \h </w:instrText>
            </w:r>
            <w:r>
              <w:rPr>
                <w:noProof/>
                <w:webHidden/>
              </w:rPr>
            </w:r>
            <w:r>
              <w:rPr>
                <w:noProof/>
                <w:webHidden/>
              </w:rPr>
              <w:fldChar w:fldCharType="separate"/>
            </w:r>
            <w:r>
              <w:rPr>
                <w:noProof/>
                <w:webHidden/>
              </w:rPr>
              <w:t>16</w:t>
            </w:r>
            <w:r>
              <w:rPr>
                <w:noProof/>
                <w:webHidden/>
              </w:rPr>
              <w:fldChar w:fldCharType="end"/>
            </w:r>
          </w:hyperlink>
        </w:p>
        <w:p w14:paraId="512C3420" w14:textId="34664572" w:rsidR="00621E4A" w:rsidRDefault="00621E4A">
          <w:pPr>
            <w:pStyle w:val="TM1"/>
            <w:tabs>
              <w:tab w:val="left" w:pos="1540"/>
              <w:tab w:val="right" w:leader="dot" w:pos="9736"/>
            </w:tabs>
            <w:rPr>
              <w:rFonts w:asciiTheme="minorHAnsi" w:eastAsiaTheme="minorEastAsia" w:hAnsiTheme="minorHAnsi" w:cstheme="minorBidi"/>
              <w:noProof/>
              <w:sz w:val="22"/>
              <w:szCs w:val="22"/>
            </w:rPr>
          </w:pPr>
          <w:hyperlink w:anchor="_Toc206006763" w:history="1">
            <w:r w:rsidRPr="00D70340">
              <w:rPr>
                <w:rStyle w:val="Lienhypertexte"/>
                <w:b/>
                <w:caps/>
                <w:noProof/>
              </w:rPr>
              <w:t>ARTICLE 16:</w:t>
            </w:r>
            <w:r>
              <w:rPr>
                <w:rFonts w:asciiTheme="minorHAnsi" w:eastAsiaTheme="minorEastAsia" w:hAnsiTheme="minorHAnsi" w:cstheme="minorBidi"/>
                <w:noProof/>
                <w:sz w:val="22"/>
                <w:szCs w:val="22"/>
              </w:rPr>
              <w:tab/>
            </w:r>
            <w:r w:rsidRPr="00D70340">
              <w:rPr>
                <w:rStyle w:val="Lienhypertexte"/>
                <w:b/>
                <w:bCs/>
                <w:caps/>
                <w:noProof/>
                <w:lang w:val="en"/>
              </w:rPr>
              <w:t>AUDIT</w:t>
            </w:r>
            <w:r>
              <w:rPr>
                <w:noProof/>
                <w:webHidden/>
              </w:rPr>
              <w:tab/>
            </w:r>
            <w:r>
              <w:rPr>
                <w:noProof/>
                <w:webHidden/>
              </w:rPr>
              <w:fldChar w:fldCharType="begin"/>
            </w:r>
            <w:r>
              <w:rPr>
                <w:noProof/>
                <w:webHidden/>
              </w:rPr>
              <w:instrText xml:space="preserve"> PAGEREF _Toc206006763 \h </w:instrText>
            </w:r>
            <w:r>
              <w:rPr>
                <w:noProof/>
                <w:webHidden/>
              </w:rPr>
            </w:r>
            <w:r>
              <w:rPr>
                <w:noProof/>
                <w:webHidden/>
              </w:rPr>
              <w:fldChar w:fldCharType="separate"/>
            </w:r>
            <w:r>
              <w:rPr>
                <w:noProof/>
                <w:webHidden/>
              </w:rPr>
              <w:t>16</w:t>
            </w:r>
            <w:r>
              <w:rPr>
                <w:noProof/>
                <w:webHidden/>
              </w:rPr>
              <w:fldChar w:fldCharType="end"/>
            </w:r>
          </w:hyperlink>
        </w:p>
        <w:p w14:paraId="27D897DA" w14:textId="00435982" w:rsidR="00621E4A" w:rsidRDefault="00621E4A">
          <w:pPr>
            <w:pStyle w:val="TM1"/>
            <w:tabs>
              <w:tab w:val="left" w:pos="1540"/>
              <w:tab w:val="right" w:leader="dot" w:pos="9736"/>
            </w:tabs>
            <w:rPr>
              <w:rFonts w:asciiTheme="minorHAnsi" w:eastAsiaTheme="minorEastAsia" w:hAnsiTheme="minorHAnsi" w:cstheme="minorBidi"/>
              <w:noProof/>
              <w:sz w:val="22"/>
              <w:szCs w:val="22"/>
            </w:rPr>
          </w:pPr>
          <w:hyperlink w:anchor="_Toc206006764" w:history="1">
            <w:r w:rsidRPr="00D70340">
              <w:rPr>
                <w:rStyle w:val="Lienhypertexte"/>
                <w:b/>
                <w:caps/>
                <w:noProof/>
              </w:rPr>
              <w:t>ARTICLE 17:</w:t>
            </w:r>
            <w:r>
              <w:rPr>
                <w:rFonts w:asciiTheme="minorHAnsi" w:eastAsiaTheme="minorEastAsia" w:hAnsiTheme="minorHAnsi" w:cstheme="minorBidi"/>
                <w:noProof/>
                <w:sz w:val="22"/>
                <w:szCs w:val="22"/>
              </w:rPr>
              <w:tab/>
            </w:r>
            <w:r w:rsidRPr="00D70340">
              <w:rPr>
                <w:rStyle w:val="Lienhypertexte"/>
                <w:b/>
                <w:bCs/>
                <w:caps/>
                <w:noProof/>
                <w:lang w:val="en"/>
              </w:rPr>
              <w:t>Final provisions</w:t>
            </w:r>
            <w:r>
              <w:rPr>
                <w:noProof/>
                <w:webHidden/>
              </w:rPr>
              <w:tab/>
            </w:r>
            <w:r>
              <w:rPr>
                <w:noProof/>
                <w:webHidden/>
              </w:rPr>
              <w:fldChar w:fldCharType="begin"/>
            </w:r>
            <w:r>
              <w:rPr>
                <w:noProof/>
                <w:webHidden/>
              </w:rPr>
              <w:instrText xml:space="preserve"> PAGEREF _Toc206006764 \h </w:instrText>
            </w:r>
            <w:r>
              <w:rPr>
                <w:noProof/>
                <w:webHidden/>
              </w:rPr>
            </w:r>
            <w:r>
              <w:rPr>
                <w:noProof/>
                <w:webHidden/>
              </w:rPr>
              <w:fldChar w:fldCharType="separate"/>
            </w:r>
            <w:r>
              <w:rPr>
                <w:noProof/>
                <w:webHidden/>
              </w:rPr>
              <w:t>17</w:t>
            </w:r>
            <w:r>
              <w:rPr>
                <w:noProof/>
                <w:webHidden/>
              </w:rPr>
              <w:fldChar w:fldCharType="end"/>
            </w:r>
          </w:hyperlink>
        </w:p>
        <w:p w14:paraId="3B465313" w14:textId="694E105F" w:rsidR="00621E4A" w:rsidRDefault="00621E4A">
          <w:pPr>
            <w:pStyle w:val="TM2"/>
            <w:rPr>
              <w:noProof/>
            </w:rPr>
          </w:pPr>
          <w:hyperlink w:anchor="_Toc206006765" w:history="1">
            <w:r w:rsidRPr="00D70340">
              <w:rPr>
                <w:rStyle w:val="Lienhypertexte"/>
                <w:noProof/>
                <w:lang w:val="en"/>
              </w:rPr>
              <w:t>Declaration</w:t>
            </w:r>
            <w:r>
              <w:rPr>
                <w:noProof/>
                <w:webHidden/>
              </w:rPr>
              <w:tab/>
            </w:r>
            <w:r>
              <w:rPr>
                <w:noProof/>
                <w:webHidden/>
              </w:rPr>
              <w:fldChar w:fldCharType="begin"/>
            </w:r>
            <w:r>
              <w:rPr>
                <w:noProof/>
                <w:webHidden/>
              </w:rPr>
              <w:instrText xml:space="preserve"> PAGEREF _Toc206006765 \h </w:instrText>
            </w:r>
            <w:r>
              <w:rPr>
                <w:noProof/>
                <w:webHidden/>
              </w:rPr>
            </w:r>
            <w:r>
              <w:rPr>
                <w:noProof/>
                <w:webHidden/>
              </w:rPr>
              <w:fldChar w:fldCharType="separate"/>
            </w:r>
            <w:r>
              <w:rPr>
                <w:noProof/>
                <w:webHidden/>
              </w:rPr>
              <w:t>17</w:t>
            </w:r>
            <w:r>
              <w:rPr>
                <w:noProof/>
                <w:webHidden/>
              </w:rPr>
              <w:fldChar w:fldCharType="end"/>
            </w:r>
          </w:hyperlink>
        </w:p>
        <w:p w14:paraId="13EDC151" w14:textId="787BAEEC" w:rsidR="00621E4A" w:rsidRDefault="00621E4A">
          <w:pPr>
            <w:pStyle w:val="TM1"/>
            <w:tabs>
              <w:tab w:val="right" w:leader="dot" w:pos="9736"/>
            </w:tabs>
            <w:rPr>
              <w:rFonts w:asciiTheme="minorHAnsi" w:eastAsiaTheme="minorEastAsia" w:hAnsiTheme="minorHAnsi" w:cstheme="minorBidi"/>
              <w:noProof/>
              <w:sz w:val="22"/>
              <w:szCs w:val="22"/>
            </w:rPr>
          </w:pPr>
          <w:hyperlink w:anchor="_Toc206006766" w:history="1">
            <w:r w:rsidRPr="00D70340">
              <w:rPr>
                <w:rStyle w:val="Lienhypertexte"/>
                <w:b/>
                <w:bCs/>
                <w:caps/>
                <w:noProof/>
                <w:lang w:val="en"/>
              </w:rPr>
              <w:t>Annex 1: Specifications</w:t>
            </w:r>
            <w:r>
              <w:rPr>
                <w:noProof/>
                <w:webHidden/>
              </w:rPr>
              <w:tab/>
            </w:r>
            <w:r>
              <w:rPr>
                <w:noProof/>
                <w:webHidden/>
              </w:rPr>
              <w:fldChar w:fldCharType="begin"/>
            </w:r>
            <w:r>
              <w:rPr>
                <w:noProof/>
                <w:webHidden/>
              </w:rPr>
              <w:instrText xml:space="preserve"> PAGEREF _Toc206006766 \h </w:instrText>
            </w:r>
            <w:r>
              <w:rPr>
                <w:noProof/>
                <w:webHidden/>
              </w:rPr>
            </w:r>
            <w:r>
              <w:rPr>
                <w:noProof/>
                <w:webHidden/>
              </w:rPr>
              <w:fldChar w:fldCharType="separate"/>
            </w:r>
            <w:r>
              <w:rPr>
                <w:noProof/>
                <w:webHidden/>
              </w:rPr>
              <w:t>20</w:t>
            </w:r>
            <w:r>
              <w:rPr>
                <w:noProof/>
                <w:webHidden/>
              </w:rPr>
              <w:fldChar w:fldCharType="end"/>
            </w:r>
          </w:hyperlink>
        </w:p>
        <w:p w14:paraId="18D3A204" w14:textId="7FC7E399"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206006716"/>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5C4271"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0D4B5F">
              <w:rPr>
                <w:rFonts w:asciiTheme="minorHAnsi" w:hAnsiTheme="minorHAnsi" w:cstheme="minorHAnsi"/>
                <w:b/>
                <w:bCs/>
                <w:smallCaps/>
                <w:szCs w:val="22"/>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08F76C2C"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r w:rsidR="000D4B5F" w:rsidRPr="003115EA">
              <w:rPr>
                <w:rFonts w:asciiTheme="minorHAnsi" w:hAnsiTheme="minorHAnsi" w:cstheme="minorHAnsi"/>
                <w:szCs w:val="22"/>
                <w:lang w:val="en"/>
              </w:rPr>
              <w:t>company’s</w:t>
            </w:r>
            <w:r w:rsidRPr="003115EA">
              <w:rPr>
                <w:rFonts w:asciiTheme="minorHAnsi" w:hAnsiTheme="minorHAnsi" w:cstheme="minorHAnsi"/>
                <w:szCs w:val="22"/>
                <w:lang w:val="en"/>
              </w:rPr>
              <w:t xml:space="preserve">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63AFB11A" w14:textId="5F2545A8" w:rsidR="00A51AB3" w:rsidRPr="00A51AB3" w:rsidRDefault="00A51AB3" w:rsidP="00A51AB3">
      <w:pPr>
        <w:spacing w:line="240" w:lineRule="auto"/>
        <w:jc w:val="both"/>
        <w:rPr>
          <w:rFonts w:asciiTheme="minorHAnsi" w:eastAsia="Times New Roman" w:hAnsiTheme="minorHAnsi" w:cs="Arial"/>
          <w:b/>
          <w:sz w:val="22"/>
          <w:szCs w:val="22"/>
          <w:lang w:val="en-GB"/>
        </w:rPr>
      </w:pPr>
      <w:r w:rsidRPr="00A51AB3">
        <w:rPr>
          <w:rFonts w:asciiTheme="minorHAnsi" w:eastAsia="Times New Roman" w:hAnsiTheme="minorHAnsi"/>
          <w:sz w:val="22"/>
          <w:szCs w:val="22"/>
          <w:lang w:val="en-GB"/>
        </w:rPr>
        <w:t xml:space="preserve">This service </w:t>
      </w:r>
      <w:r w:rsidRPr="00A51AB3">
        <w:rPr>
          <w:rFonts w:asciiTheme="minorHAnsi" w:eastAsia="Times New Roman" w:hAnsiTheme="minorHAnsi"/>
          <w:smallCaps/>
          <w:sz w:val="22"/>
          <w:szCs w:val="22"/>
          <w:lang w:val="en-GB"/>
        </w:rPr>
        <w:t>Contract</w:t>
      </w:r>
      <w:r w:rsidRPr="00A51AB3">
        <w:rPr>
          <w:rFonts w:asciiTheme="minorHAnsi" w:eastAsia="Times New Roman" w:hAnsiTheme="minorHAnsi"/>
          <w:sz w:val="22"/>
          <w:szCs w:val="22"/>
          <w:lang w:val="en-GB"/>
        </w:rPr>
        <w:t xml:space="preserve"> is part of the cooperation project hereinafter referred to as the “</w:t>
      </w:r>
      <w:r w:rsidRPr="00A51AB3">
        <w:rPr>
          <w:rFonts w:asciiTheme="minorHAnsi" w:eastAsia="Times New Roman" w:hAnsiTheme="minorHAnsi"/>
          <w:smallCaps/>
          <w:sz w:val="22"/>
          <w:szCs w:val="22"/>
          <w:lang w:val="en-GB"/>
        </w:rPr>
        <w:t>main Contract”</w:t>
      </w:r>
      <w:r w:rsidRPr="00A51AB3">
        <w:rPr>
          <w:rFonts w:asciiTheme="minorHAnsi" w:eastAsia="Times New Roman" w:hAnsiTheme="minorHAnsi"/>
          <w:sz w:val="22"/>
          <w:szCs w:val="22"/>
          <w:lang w:val="en-GB"/>
        </w:rPr>
        <w:t xml:space="preserve">, whose the code is </w:t>
      </w:r>
      <w:r w:rsidRPr="00A51AB3">
        <w:rPr>
          <w:rFonts w:asciiTheme="minorHAnsi" w:eastAsia="Times New Roman" w:hAnsiTheme="minorHAnsi"/>
          <w:i/>
          <w:sz w:val="22"/>
          <w:szCs w:val="22"/>
          <w:lang w:val="en-GB"/>
        </w:rPr>
        <w:t>CZW 1029 01 W</w:t>
      </w:r>
      <w:r w:rsidRPr="00A51AB3">
        <w:rPr>
          <w:rFonts w:asciiTheme="minorHAnsi" w:eastAsia="Times New Roman" w:hAnsiTheme="minorHAnsi"/>
          <w:sz w:val="22"/>
          <w:szCs w:val="22"/>
          <w:lang w:val="en-GB"/>
        </w:rPr>
        <w:t xml:space="preserve"> signed on </w:t>
      </w:r>
      <w:r w:rsidRPr="00A51AB3">
        <w:rPr>
          <w:rFonts w:asciiTheme="minorHAnsi" w:eastAsia="Times New Roman" w:hAnsiTheme="minorHAnsi"/>
          <w:i/>
          <w:sz w:val="22"/>
          <w:szCs w:val="22"/>
          <w:lang w:val="en-GB"/>
        </w:rPr>
        <w:t>14-2-2025</w:t>
      </w:r>
      <w:r w:rsidRPr="00A51AB3">
        <w:rPr>
          <w:rFonts w:asciiTheme="minorHAnsi" w:eastAsia="Times New Roman" w:hAnsiTheme="minorHAnsi"/>
          <w:sz w:val="22"/>
          <w:szCs w:val="22"/>
          <w:lang w:val="en-GB"/>
        </w:rPr>
        <w:t xml:space="preserve"> by </w:t>
      </w:r>
      <w:r w:rsidRPr="00A51AB3">
        <w:rPr>
          <w:rFonts w:asciiTheme="minorHAnsi" w:eastAsia="Times New Roman" w:hAnsiTheme="minorHAnsi"/>
          <w:i/>
          <w:sz w:val="22"/>
          <w:szCs w:val="22"/>
          <w:lang w:val="en-GB"/>
        </w:rPr>
        <w:t>Expertise France</w:t>
      </w:r>
      <w:r w:rsidRPr="00A51AB3">
        <w:rPr>
          <w:rFonts w:asciiTheme="minorHAnsi" w:eastAsia="Times New Roman" w:hAnsiTheme="minorHAnsi"/>
          <w:sz w:val="22"/>
          <w:szCs w:val="22"/>
          <w:lang w:val="en-GB"/>
        </w:rPr>
        <w:t xml:space="preserve"> and </w:t>
      </w:r>
      <w:r w:rsidRPr="00A51AB3">
        <w:rPr>
          <w:rFonts w:eastAsia="Times New Roman"/>
          <w:bCs/>
          <w:i/>
          <w:lang w:val="en-GB"/>
        </w:rPr>
        <w:t xml:space="preserve">Agence Francaise </w:t>
      </w:r>
      <w:r w:rsidR="00392645">
        <w:rPr>
          <w:rFonts w:eastAsia="Times New Roman"/>
          <w:bCs/>
          <w:i/>
          <w:lang w:val="en-GB"/>
        </w:rPr>
        <w:t xml:space="preserve">de </w:t>
      </w:r>
      <w:r w:rsidRPr="00392645">
        <w:rPr>
          <w:rFonts w:eastAsia="Times New Roman"/>
          <w:bCs/>
          <w:i/>
          <w:lang w:val="en-GB"/>
        </w:rPr>
        <w:t>Developpemen</w:t>
      </w:r>
      <w:r w:rsidRPr="00A51AB3">
        <w:rPr>
          <w:rFonts w:eastAsia="Times New Roman"/>
          <w:bCs/>
          <w:i/>
          <w:lang w:val="en-GB"/>
        </w:rPr>
        <w:t>t</w:t>
      </w:r>
      <w:r w:rsidRPr="00392645">
        <w:rPr>
          <w:rFonts w:eastAsia="Times New Roman"/>
          <w:bCs/>
          <w:i/>
          <w:lang w:val="en-GB"/>
        </w:rPr>
        <w:t>,</w:t>
      </w:r>
      <w:r w:rsidRPr="00A51AB3">
        <w:rPr>
          <w:rFonts w:asciiTheme="minorHAnsi" w:eastAsia="Times New Roman" w:hAnsiTheme="minorHAnsi"/>
          <w:sz w:val="22"/>
          <w:szCs w:val="22"/>
          <w:lang w:val="en-GB"/>
        </w:rPr>
        <w:t xml:space="preserve"> concerning “</w:t>
      </w:r>
      <w:r w:rsidRPr="00A51AB3">
        <w:rPr>
          <w:rFonts w:eastAsia="Times New Roman"/>
          <w:lang w:val="en-GB"/>
        </w:rPr>
        <w:t>strengthening the competitiveness of the honey sector in Zimbabwe</w:t>
      </w:r>
      <w:r w:rsidRPr="00A51AB3">
        <w:rPr>
          <w:rFonts w:asciiTheme="minorHAnsi" w:eastAsia="Times New Roman" w:hAnsiTheme="minorHAnsi"/>
          <w:i/>
          <w:sz w:val="22"/>
          <w:szCs w:val="22"/>
          <w:lang w:val="en-GB"/>
        </w:rPr>
        <w:t>”</w:t>
      </w:r>
      <w:r w:rsidRPr="00A51AB3">
        <w:rPr>
          <w:rFonts w:asciiTheme="minorHAnsi" w:eastAsia="Times New Roman" w:hAnsiTheme="minorHAnsi"/>
          <w:sz w:val="22"/>
          <w:szCs w:val="22"/>
          <w:lang w:val="en-GB"/>
        </w:rPr>
        <w:t xml:space="preserve"> for the benefit of “</w:t>
      </w:r>
      <w:r w:rsidRPr="00A51AB3">
        <w:rPr>
          <w:rFonts w:asciiTheme="minorHAnsi" w:eastAsia="Times New Roman" w:hAnsiTheme="minorHAnsi"/>
          <w:i/>
          <w:sz w:val="22"/>
          <w:szCs w:val="22"/>
          <w:lang w:val="en-GB"/>
        </w:rPr>
        <w:t>Zimbabwe</w:t>
      </w:r>
      <w:r w:rsidRPr="00A51AB3">
        <w:rPr>
          <w:rFonts w:asciiTheme="minorHAnsi" w:eastAsia="Times New Roman" w:hAnsiTheme="minorHAnsi"/>
          <w:sz w:val="22"/>
          <w:szCs w:val="22"/>
          <w:lang w:val="en-GB"/>
        </w:rPr>
        <w:t xml:space="preserve">”, implemented by </w:t>
      </w:r>
      <w:r w:rsidRPr="00A51AB3">
        <w:rPr>
          <w:rFonts w:asciiTheme="minorHAnsi" w:eastAsia="Times New Roman" w:hAnsiTheme="minorHAnsi"/>
          <w:smallCaps/>
          <w:sz w:val="22"/>
          <w:szCs w:val="22"/>
          <w:lang w:val="en-GB"/>
        </w:rPr>
        <w:t>Expertise France</w:t>
      </w:r>
      <w:r w:rsidRPr="00A51AB3">
        <w:rPr>
          <w:rFonts w:asciiTheme="minorHAnsi" w:eastAsia="Times New Roman" w:hAnsiTheme="minorHAnsi"/>
          <w:sz w:val="22"/>
          <w:szCs w:val="22"/>
          <w:lang w:val="en-GB"/>
        </w:rPr>
        <w:t xml:space="preserve"> </w:t>
      </w:r>
    </w:p>
    <w:p w14:paraId="1C1AD057" w14:textId="77777777" w:rsidR="00A51AB3" w:rsidRPr="00A51AB3" w:rsidRDefault="00A51AB3" w:rsidP="00A51AB3">
      <w:pPr>
        <w:spacing w:before="240"/>
        <w:jc w:val="right"/>
        <w:rPr>
          <w:rFonts w:asciiTheme="minorHAnsi" w:eastAsia="Times New Roman" w:hAnsiTheme="minorHAnsi" w:cs="Arial"/>
          <w:b/>
          <w:sz w:val="22"/>
          <w:lang w:val="en-GB"/>
        </w:rPr>
      </w:pPr>
      <w:r w:rsidRPr="00A51AB3">
        <w:rPr>
          <w:rFonts w:asciiTheme="minorHAnsi" w:eastAsia="Times New Roman"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06006717"/>
      <w:r w:rsidRPr="00F2235E">
        <w:rPr>
          <w:rFonts w:asciiTheme="minorHAnsi" w:hAnsiTheme="minorHAnsi"/>
          <w:b/>
          <w:bCs/>
          <w:caps/>
          <w:sz w:val="24"/>
          <w:u w:val="single"/>
          <w:lang w:val="en"/>
        </w:rPr>
        <w:lastRenderedPageBreak/>
        <w:t>Object of the contract</w:t>
      </w:r>
      <w:bookmarkEnd w:id="6"/>
    </w:p>
    <w:p w14:paraId="71159138" w14:textId="7D78FB37" w:rsidR="00A047F0" w:rsidRPr="00327BA4" w:rsidRDefault="00A51AB3" w:rsidP="00327BA4">
      <w:pPr>
        <w:pStyle w:val="u"/>
        <w:widowControl w:val="0"/>
        <w:spacing w:before="240"/>
        <w:ind w:left="0"/>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8C0011">
        <w:rPr>
          <w:rFonts w:asciiTheme="minorHAnsi" w:hAnsiTheme="minorHAnsi" w:cs="Arial"/>
          <w:i/>
          <w:iCs/>
          <w:sz w:val="24"/>
          <w:lang w:val="en"/>
        </w:rPr>
        <w:t>To Supply, and Install a honey quality and origin testing machine in Harare at the University of Zimbabwe</w:t>
      </w:r>
      <w:r w:rsidRPr="00F2235E">
        <w:rPr>
          <w:rFonts w:asciiTheme="minorHAnsi" w:hAnsiTheme="minorHAnsi" w:cs="Arial"/>
          <w:lang w:val="en"/>
        </w:rPr>
        <w:t>“.</w:t>
      </w:r>
    </w:p>
    <w:p w14:paraId="0E52074F" w14:textId="341604DA" w:rsidR="001726C5" w:rsidRPr="00F2235E" w:rsidRDefault="000732E8"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06006718"/>
      <w:r>
        <w:rPr>
          <w:rFonts w:asciiTheme="minorHAnsi" w:hAnsiTheme="minorHAnsi"/>
          <w:b/>
          <w:bCs/>
          <w:caps/>
          <w:sz w:val="24"/>
          <w:u w:val="single"/>
          <w:lang w:val="en"/>
        </w:rPr>
        <w:t>Contractual documenT</w:t>
      </w:r>
      <w:r w:rsidR="001726C5" w:rsidRPr="00F2235E">
        <w:rPr>
          <w:rFonts w:asciiTheme="minorHAnsi" w:hAnsiTheme="minorHAnsi"/>
          <w:b/>
          <w:bCs/>
          <w:caps/>
          <w:sz w:val="24"/>
          <w:u w:val="single"/>
          <w:lang w:val="en"/>
        </w:rPr>
        <w:t>s</w:t>
      </w:r>
      <w:bookmarkEnd w:id="7"/>
    </w:p>
    <w:p w14:paraId="2EFB983B" w14:textId="3A520372" w:rsidR="00A51AB3" w:rsidRPr="00F2235E" w:rsidRDefault="008E4EF4" w:rsidP="00A51AB3">
      <w:pPr>
        <w:pStyle w:val="v"/>
        <w:widowControl w:val="0"/>
        <w:spacing w:before="120"/>
        <w:ind w:left="555" w:firstLine="0"/>
        <w:jc w:val="left"/>
        <w:rPr>
          <w:rFonts w:asciiTheme="minorHAnsi" w:hAnsiTheme="minorHAnsi" w:cs="Calibri"/>
          <w:szCs w:val="22"/>
          <w:lang w:val="en-GB"/>
        </w:rPr>
      </w:pPr>
      <w:r>
        <w:rPr>
          <w:rFonts w:asciiTheme="minorHAnsi" w:hAnsiTheme="minorHAnsi" w:cstheme="minorHAnsi"/>
          <w:szCs w:val="22"/>
          <w:lang w:val="en"/>
        </w:rPr>
        <w:t xml:space="preserve">The </w:t>
      </w:r>
      <w:r w:rsidR="00A51AB3" w:rsidRPr="00F2235E">
        <w:rPr>
          <w:rFonts w:asciiTheme="minorHAnsi" w:hAnsiTheme="minorHAnsi" w:cs="Calibri"/>
          <w:smallCaps/>
          <w:szCs w:val="22"/>
          <w:lang w:val="en"/>
        </w:rPr>
        <w:t>Contract</w:t>
      </w:r>
      <w:r w:rsidR="00A51AB3" w:rsidRPr="00F2235E">
        <w:rPr>
          <w:rFonts w:asciiTheme="minorHAnsi" w:hAnsiTheme="minorHAnsi" w:cs="Calibri"/>
          <w:szCs w:val="22"/>
          <w:lang w:val="en"/>
        </w:rPr>
        <w:t xml:space="preserve"> is composed of the contractual documents set out below in decreasing order of priority:</w:t>
      </w:r>
    </w:p>
    <w:p w14:paraId="050BEA8D" w14:textId="77777777" w:rsidR="00A51AB3" w:rsidRPr="00F2235E" w:rsidRDefault="00A51AB3" w:rsidP="00A51AB3">
      <w:pPr>
        <w:pStyle w:val="w"/>
        <w:widowControl w:val="0"/>
        <w:numPr>
          <w:ilvl w:val="0"/>
          <w:numId w:val="47"/>
        </w:numPr>
        <w:spacing w:before="120"/>
        <w:rPr>
          <w:rFonts w:asciiTheme="minorHAnsi" w:hAnsiTheme="minorHAnsi" w:cs="Calibri"/>
          <w:szCs w:val="22"/>
          <w:lang w:val="en-GB"/>
        </w:rPr>
      </w:pPr>
      <w:r w:rsidRPr="00F2235E">
        <w:rPr>
          <w:rFonts w:asciiTheme="minorHAnsi" w:hAnsiTheme="minorHAnsi" w:cs="Calibri"/>
          <w:szCs w:val="22"/>
          <w:lang w:val="en"/>
        </w:rPr>
        <w:t>This document and its annexes:</w:t>
      </w:r>
    </w:p>
    <w:p w14:paraId="3531D1E7" w14:textId="38F87F73" w:rsidR="00A51AB3" w:rsidRPr="00621E4A" w:rsidRDefault="00A51AB3" w:rsidP="00A51AB3">
      <w:pPr>
        <w:pStyle w:val="w"/>
        <w:widowControl w:val="0"/>
        <w:numPr>
          <w:ilvl w:val="0"/>
          <w:numId w:val="10"/>
        </w:numPr>
        <w:tabs>
          <w:tab w:val="clear" w:pos="994"/>
          <w:tab w:val="num" w:pos="1701"/>
        </w:tabs>
        <w:spacing w:before="120"/>
        <w:ind w:left="1701"/>
        <w:jc w:val="left"/>
        <w:rPr>
          <w:rFonts w:asciiTheme="minorHAnsi" w:hAnsiTheme="minorHAnsi" w:cs="Calibri"/>
          <w:szCs w:val="22"/>
        </w:rPr>
      </w:pPr>
      <w:r w:rsidRPr="00F2235E">
        <w:rPr>
          <w:rFonts w:asciiTheme="minorHAnsi" w:hAnsiTheme="minorHAnsi" w:cs="Calibri"/>
          <w:szCs w:val="22"/>
          <w:lang w:val="en"/>
        </w:rPr>
        <w:t xml:space="preserve">Annex 1 attached: </w:t>
      </w:r>
      <w:r w:rsidR="00327BA4">
        <w:rPr>
          <w:rFonts w:asciiTheme="minorHAnsi" w:hAnsiTheme="minorHAnsi" w:cs="Calibri"/>
          <w:szCs w:val="22"/>
          <w:lang w:val="en"/>
        </w:rPr>
        <w:t xml:space="preserve">Technical </w:t>
      </w:r>
      <w:r w:rsidRPr="00F2235E">
        <w:rPr>
          <w:rFonts w:asciiTheme="minorHAnsi" w:hAnsiTheme="minorHAnsi" w:cs="Calibri"/>
          <w:szCs w:val="22"/>
          <w:lang w:val="en"/>
        </w:rPr>
        <w:t>Specifications;</w:t>
      </w:r>
    </w:p>
    <w:p w14:paraId="303E2DAE" w14:textId="242460F8" w:rsidR="00621E4A" w:rsidRPr="00F2235E" w:rsidRDefault="00621E4A" w:rsidP="00A51AB3">
      <w:pPr>
        <w:pStyle w:val="w"/>
        <w:widowControl w:val="0"/>
        <w:numPr>
          <w:ilvl w:val="0"/>
          <w:numId w:val="10"/>
        </w:numPr>
        <w:tabs>
          <w:tab w:val="clear" w:pos="994"/>
          <w:tab w:val="num" w:pos="1701"/>
        </w:tabs>
        <w:spacing w:before="120"/>
        <w:ind w:left="1701"/>
        <w:jc w:val="left"/>
        <w:rPr>
          <w:rFonts w:asciiTheme="minorHAnsi" w:hAnsiTheme="minorHAnsi" w:cs="Calibri"/>
          <w:szCs w:val="22"/>
        </w:rPr>
      </w:pPr>
      <w:r>
        <w:rPr>
          <w:rFonts w:asciiTheme="minorHAnsi" w:hAnsiTheme="minorHAnsi" w:cs="Calibri"/>
          <w:szCs w:val="22"/>
          <w:lang w:val="en"/>
        </w:rPr>
        <w:t>Annex 2 attached: FINANCIAL SHEET;</w:t>
      </w:r>
    </w:p>
    <w:p w14:paraId="5657381E" w14:textId="7B865417" w:rsidR="00A51AB3" w:rsidRPr="00327BA4" w:rsidRDefault="00A51AB3" w:rsidP="00327BA4">
      <w:pPr>
        <w:pStyle w:val="Paragraphedeliste"/>
        <w:numPr>
          <w:ilvl w:val="0"/>
          <w:numId w:val="10"/>
        </w:numPr>
        <w:tabs>
          <w:tab w:val="clear" w:pos="994"/>
          <w:tab w:val="num" w:pos="1701"/>
        </w:tabs>
        <w:ind w:left="1701" w:hanging="425"/>
        <w:rPr>
          <w:rFonts w:asciiTheme="minorHAnsi" w:hAnsiTheme="minorHAnsi" w:cs="Calibri"/>
          <w:sz w:val="22"/>
          <w:szCs w:val="22"/>
          <w:lang w:val="en-GB"/>
        </w:rPr>
      </w:pPr>
      <w:r w:rsidRPr="00F2235E">
        <w:rPr>
          <w:rFonts w:asciiTheme="minorHAnsi" w:hAnsiTheme="minorHAnsi" w:cs="Calibri"/>
          <w:sz w:val="22"/>
          <w:szCs w:val="22"/>
          <w:lang w:val="en"/>
        </w:rPr>
        <w:t xml:space="preserve">The Code of Conduct of </w:t>
      </w:r>
      <w:r w:rsidRPr="00F2235E">
        <w:rPr>
          <w:rFonts w:asciiTheme="minorHAnsi" w:hAnsiTheme="minorHAnsi" w:cs="Calibri"/>
          <w:smallCaps/>
          <w:szCs w:val="22"/>
          <w:lang w:val="en-GB"/>
        </w:rPr>
        <w:t>E</w:t>
      </w:r>
      <w:r w:rsidRPr="00F2235E">
        <w:rPr>
          <w:rFonts w:asciiTheme="minorHAnsi" w:hAnsiTheme="minorHAnsi" w:cs="Calibri"/>
          <w:smallCaps/>
          <w:sz w:val="22"/>
          <w:szCs w:val="22"/>
          <w:lang w:val="en-GB"/>
        </w:rPr>
        <w:t xml:space="preserve">xpertise </w:t>
      </w:r>
      <w:r w:rsidRPr="00F2235E">
        <w:rPr>
          <w:rFonts w:asciiTheme="minorHAnsi" w:hAnsiTheme="minorHAnsi" w:cs="Calibri"/>
          <w:smallCaps/>
          <w:szCs w:val="22"/>
          <w:lang w:val="en-GB"/>
        </w:rPr>
        <w:t>F</w:t>
      </w:r>
      <w:r w:rsidRPr="00F2235E">
        <w:rPr>
          <w:rFonts w:asciiTheme="minorHAnsi" w:hAnsiTheme="minorHAnsi" w:cs="Calibri"/>
          <w:smallCaps/>
          <w:sz w:val="22"/>
          <w:szCs w:val="22"/>
          <w:lang w:val="en-GB"/>
        </w:rPr>
        <w:t xml:space="preserve">rance </w:t>
      </w:r>
      <w:r w:rsidRPr="00F2235E">
        <w:rPr>
          <w:rFonts w:asciiTheme="minorHAnsi" w:hAnsiTheme="minorHAnsi" w:cs="Calibri"/>
          <w:sz w:val="22"/>
          <w:szCs w:val="22"/>
          <w:lang w:val="en"/>
        </w:rPr>
        <w:t>(available at</w:t>
      </w:r>
      <w:r>
        <w:rPr>
          <w:rFonts w:asciiTheme="minorHAnsi" w:hAnsiTheme="minorHAnsi" w:cs="Calibri"/>
          <w:sz w:val="22"/>
          <w:szCs w:val="22"/>
          <w:lang w:val="en"/>
        </w:rPr>
        <w:t xml:space="preserve"> </w:t>
      </w:r>
      <w:hyperlink r:id="rId15" w:history="1">
        <w:r w:rsidRPr="0037630B">
          <w:rPr>
            <w:rStyle w:val="Lienhypertexte"/>
            <w:rFonts w:asciiTheme="minorHAnsi" w:hAnsiTheme="minorHAnsi" w:cs="Calibri"/>
            <w:sz w:val="22"/>
            <w:szCs w:val="22"/>
            <w:lang w:val="en"/>
          </w:rPr>
          <w:t>https://www.expertisefrance.fr/documents/20182/426622/Expertise+France+%E2%80%93+Code+of+conduct/82cf6060-4768-4b25-8817-ccba1d86e568</w:t>
        </w:r>
      </w:hyperlink>
      <w:r w:rsidR="00327BA4">
        <w:rPr>
          <w:rFonts w:asciiTheme="minorHAnsi" w:hAnsiTheme="minorHAnsi" w:cs="Calibri"/>
          <w:sz w:val="22"/>
          <w:szCs w:val="22"/>
          <w:lang w:val="en"/>
        </w:rPr>
        <w:t>).</w:t>
      </w:r>
    </w:p>
    <w:p w14:paraId="6B10C438" w14:textId="30376DED" w:rsidR="00A51AB3" w:rsidRPr="00F2235E" w:rsidRDefault="00A51AB3" w:rsidP="00A51AB3">
      <w:pPr>
        <w:pStyle w:val="w"/>
        <w:widowControl w:val="0"/>
        <w:numPr>
          <w:ilvl w:val="0"/>
          <w:numId w:val="47"/>
        </w:numPr>
        <w:spacing w:before="120"/>
        <w:rPr>
          <w:rFonts w:asciiTheme="minorHAnsi" w:hAnsiTheme="minorHAnsi" w:cs="Calibri"/>
          <w:szCs w:val="22"/>
          <w:lang w:val="en-GB"/>
        </w:rPr>
      </w:pPr>
      <w:r w:rsidRPr="00F2235E">
        <w:rPr>
          <w:rFonts w:asciiTheme="minorHAnsi" w:hAnsiTheme="minorHAnsi" w:cs="Calibri"/>
          <w:szCs w:val="22"/>
          <w:lang w:val="en"/>
        </w:rPr>
        <w:t>CCAG - General administrative clauses applic</w:t>
      </w:r>
      <w:r w:rsidR="00327BA4">
        <w:rPr>
          <w:rFonts w:asciiTheme="minorHAnsi" w:hAnsiTheme="minorHAnsi" w:cs="Calibri"/>
          <w:szCs w:val="22"/>
          <w:lang w:val="en"/>
        </w:rPr>
        <w:t xml:space="preserve">able to public procurement for </w:t>
      </w:r>
      <w:r w:rsidRPr="00F2235E">
        <w:rPr>
          <w:rFonts w:asciiTheme="minorHAnsi" w:hAnsiTheme="minorHAnsi" w:cs="Calibri"/>
          <w:szCs w:val="22"/>
          <w:lang w:val="en"/>
        </w:rPr>
        <w:t>day-to-day supplies and services approve</w:t>
      </w:r>
      <w:r w:rsidR="00327BA4">
        <w:rPr>
          <w:rFonts w:asciiTheme="minorHAnsi" w:hAnsiTheme="minorHAnsi" w:cs="Calibri"/>
          <w:szCs w:val="22"/>
          <w:lang w:val="en"/>
        </w:rPr>
        <w:t>d under the Order of 30/03/2021</w:t>
      </w:r>
      <w:r w:rsidRPr="00F2235E">
        <w:rPr>
          <w:rFonts w:asciiTheme="minorHAnsi" w:hAnsiTheme="minorHAnsi" w:cs="Calibri"/>
          <w:szCs w:val="22"/>
          <w:lang w:val="en"/>
        </w:rPr>
        <w:t xml:space="preserve">, subject to the exceptions set out in the </w:t>
      </w:r>
      <w:r>
        <w:rPr>
          <w:rFonts w:asciiTheme="minorHAnsi" w:hAnsiTheme="minorHAnsi" w:cs="Calibri"/>
          <w:smallCaps/>
          <w:lang w:val="en"/>
        </w:rPr>
        <w:t>Contract</w:t>
      </w:r>
      <w:r w:rsidRPr="00F2235E">
        <w:rPr>
          <w:rFonts w:asciiTheme="minorHAnsi" w:hAnsiTheme="minorHAnsi" w:cs="Calibri"/>
          <w:szCs w:val="22"/>
          <w:lang w:val="en"/>
        </w:rPr>
        <w:t xml:space="preserve">. </w:t>
      </w:r>
    </w:p>
    <w:p w14:paraId="7D4489B5" w14:textId="77777777" w:rsidR="00A51AB3" w:rsidRPr="00F2235E" w:rsidRDefault="00A51AB3" w:rsidP="00A51AB3">
      <w:pPr>
        <w:pStyle w:val="w"/>
        <w:widowControl w:val="0"/>
        <w:numPr>
          <w:ilvl w:val="0"/>
          <w:numId w:val="47"/>
        </w:numPr>
        <w:spacing w:before="120"/>
        <w:rPr>
          <w:rFonts w:asciiTheme="minorHAnsi" w:hAnsiTheme="minorHAnsi" w:cs="Calibri"/>
          <w:szCs w:val="22"/>
          <w:lang w:val="en-GB"/>
        </w:rPr>
      </w:pPr>
      <w:r w:rsidRPr="00F2235E">
        <w:rPr>
          <w:rFonts w:asciiTheme="minorHAnsi" w:hAnsiTheme="minorHAnsi" w:cs="Calibri"/>
          <w:szCs w:val="22"/>
          <w:lang w:val="en"/>
        </w:rPr>
        <w:t xml:space="preserve">The </w:t>
      </w:r>
      <w:r w:rsidRPr="00F2235E">
        <w:rPr>
          <w:rFonts w:asciiTheme="minorHAnsi" w:hAnsiTheme="minorHAnsi" w:cs="Calibri"/>
          <w:smallCaps/>
          <w:szCs w:val="22"/>
          <w:lang w:val="en"/>
        </w:rPr>
        <w:t>Contractor’s</w:t>
      </w:r>
      <w:r w:rsidRPr="00F2235E">
        <w:rPr>
          <w:rFonts w:asciiTheme="minorHAnsi" w:hAnsiTheme="minorHAnsi" w:cs="Calibri"/>
          <w:szCs w:val="22"/>
          <w:lang w:val="en"/>
        </w:rPr>
        <w:t xml:space="preserve"> bid dated </w:t>
      </w:r>
      <w:r w:rsidRPr="00F2235E">
        <w:rPr>
          <w:rFonts w:asciiTheme="minorHAnsi" w:hAnsiTheme="minorHAnsi" w:cs="Calibri"/>
          <w:szCs w:val="22"/>
          <w:highlight w:val="yellow"/>
          <w:lang w:val="en"/>
        </w:rPr>
        <w:t>XX/XX/XXXX</w:t>
      </w:r>
    </w:p>
    <w:p w14:paraId="1243FCC9" w14:textId="45A704AF" w:rsidR="00A51AB3" w:rsidRPr="000D19AC" w:rsidRDefault="00A51AB3" w:rsidP="00A51AB3">
      <w:pPr>
        <w:pStyle w:val="v"/>
        <w:widowControl w:val="0"/>
        <w:spacing w:beforeLines="240" w:before="576"/>
        <w:ind w:left="0"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Pr>
          <w:rFonts w:asciiTheme="minorHAnsi" w:hAnsiTheme="minorHAnsi" w:cs="Arial"/>
          <w:lang w:val="en"/>
        </w:rPr>
        <w:t xml:space="preserve"> with regard to the </w:t>
      </w:r>
      <w:r w:rsidRPr="000D19AC">
        <w:rPr>
          <w:rFonts w:asciiTheme="minorHAnsi" w:hAnsiTheme="minorHAnsi" w:cs="Arial"/>
          <w:smallCaps/>
          <w:lang w:val="en"/>
        </w:rPr>
        <w:t>Contract</w:t>
      </w:r>
      <w:r>
        <w:rPr>
          <w:rFonts w:asciiTheme="minorHAnsi" w:hAnsiTheme="minorHAnsi" w:cs="Arial"/>
          <w:lang w:val="en"/>
        </w:rPr>
        <w:t>.</w:t>
      </w:r>
      <w:r w:rsidR="00327BA4">
        <w:rPr>
          <w:rFonts w:asciiTheme="minorHAnsi" w:hAnsiTheme="minorHAnsi" w:cs="Arial"/>
          <w:lang w:val="en"/>
        </w:rPr>
        <w:t xml:space="preserve"> </w:t>
      </w:r>
      <w:r w:rsidRPr="000D19AC">
        <w:rPr>
          <w:rFonts w:asciiTheme="minorHAnsi" w:hAnsiTheme="minorHAnsi" w:cs="Arial"/>
          <w:lang w:val="en"/>
        </w:rPr>
        <w:t xml:space="preserve">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54558E0" w14:textId="77777777" w:rsidR="00A51AB3" w:rsidRPr="000D19AC" w:rsidRDefault="00A51AB3" w:rsidP="00A51AB3">
      <w:pPr>
        <w:pStyle w:val="v"/>
        <w:widowControl w:val="0"/>
        <w:spacing w:beforeLines="240" w:before="576"/>
        <w:ind w:left="0"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501EB0B6" w14:textId="6AC4C468" w:rsidR="002F2D1F" w:rsidRPr="000D19AC" w:rsidRDefault="002F2D1F" w:rsidP="00A51AB3">
      <w:pPr>
        <w:pStyle w:val="v"/>
        <w:widowControl w:val="0"/>
        <w:spacing w:beforeLines="240" w:before="576"/>
        <w:ind w:left="556" w:firstLine="0"/>
        <w:rPr>
          <w:rFonts w:asciiTheme="minorHAnsi" w:hAnsiTheme="minorHAnsi" w:cs="Arial"/>
          <w:lang w:val="en-GB"/>
        </w:rPr>
      </w:pP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8" w:name="_Toc392669631"/>
      <w:bookmarkStart w:id="9" w:name="_Toc206006719"/>
      <w:r w:rsidRPr="000D19AC">
        <w:rPr>
          <w:rFonts w:asciiTheme="minorHAnsi" w:hAnsiTheme="minorHAnsi"/>
          <w:b/>
          <w:bCs/>
          <w:caps/>
          <w:sz w:val="24"/>
          <w:u w:val="single"/>
          <w:lang w:val="en"/>
        </w:rPr>
        <w:lastRenderedPageBreak/>
        <w:t>General characteristics of the Contract</w:t>
      </w:r>
      <w:bookmarkEnd w:id="9"/>
    </w:p>
    <w:p w14:paraId="20523B0D" w14:textId="1A93C444" w:rsidR="000A6E96" w:rsidRPr="000D19AC" w:rsidRDefault="00327BA4" w:rsidP="005204FC">
      <w:pPr>
        <w:pStyle w:val="Titre2"/>
        <w:rPr>
          <w:rFonts w:asciiTheme="minorHAnsi" w:hAnsiTheme="minorHAnsi" w:cstheme="minorHAnsi"/>
          <w:i/>
          <w:sz w:val="22"/>
          <w:szCs w:val="22"/>
        </w:rPr>
      </w:pPr>
      <w:bookmarkStart w:id="10" w:name="_Toc206006720"/>
      <w:r>
        <w:rPr>
          <w:rFonts w:asciiTheme="minorHAnsi" w:hAnsiTheme="minorHAnsi" w:cstheme="minorHAnsi"/>
          <w:sz w:val="22"/>
          <w:szCs w:val="22"/>
          <w:lang w:val="en"/>
        </w:rPr>
        <w:t>Duration</w:t>
      </w:r>
      <w:r w:rsidR="00204CC9" w:rsidRPr="000D19AC">
        <w:rPr>
          <w:rFonts w:asciiTheme="minorHAnsi" w:hAnsiTheme="minorHAnsi" w:cstheme="minorHAnsi"/>
          <w:sz w:val="22"/>
          <w:szCs w:val="22"/>
          <w:lang w:val="en"/>
        </w:rPr>
        <w:t xml:space="preserve"> of the Contract</w:t>
      </w:r>
      <w:bookmarkEnd w:id="8"/>
      <w:bookmarkEnd w:id="10"/>
      <w:r w:rsidR="00204CC9" w:rsidRPr="000D19AC">
        <w:rPr>
          <w:rFonts w:asciiTheme="minorHAnsi" w:hAnsiTheme="minorHAnsi" w:cstheme="minorHAnsi"/>
          <w:sz w:val="22"/>
          <w:szCs w:val="22"/>
          <w:lang w:val="en"/>
        </w:rPr>
        <w:t xml:space="preserve"> </w:t>
      </w:r>
    </w:p>
    <w:p w14:paraId="0DB03772" w14:textId="540E3E97" w:rsidR="00A246CE" w:rsidRPr="00327BA4" w:rsidRDefault="001B6DF5" w:rsidP="00327BA4">
      <w:pPr>
        <w:pStyle w:val="v"/>
        <w:widowControl w:val="0"/>
        <w:spacing w:before="120"/>
        <w:ind w:left="556" w:firstLine="0"/>
        <w:rPr>
          <w:rFonts w:asciiTheme="minorHAnsi" w:hAnsiTheme="minorHAnsi" w:cstheme="minorHAnsi"/>
          <w:szCs w:val="22"/>
          <w:lang w:val="en"/>
        </w:rPr>
      </w:pPr>
      <w:bookmarkStart w:id="11" w:name="_Toc379270787"/>
      <w:r w:rsidRPr="000D19AC">
        <w:rPr>
          <w:rFonts w:asciiTheme="minorHAnsi" w:hAnsiTheme="minorHAnsi" w:cstheme="minorHAnsi"/>
          <w:szCs w:val="22"/>
          <w:lang w:val="en"/>
        </w:rPr>
        <w:t xml:space="preserve">The </w:t>
      </w:r>
      <w:r w:rsidRPr="00327BA4">
        <w:rPr>
          <w:rFonts w:asciiTheme="minorHAnsi" w:hAnsiTheme="minorHAnsi" w:cstheme="minorHAnsi"/>
          <w:szCs w:val="22"/>
          <w:lang w:val="en"/>
        </w:rPr>
        <w:t>Contract</w:t>
      </w:r>
      <w:r w:rsidRPr="000D19AC">
        <w:rPr>
          <w:rFonts w:asciiTheme="minorHAnsi" w:hAnsiTheme="minorHAnsi" w:cstheme="minorHAnsi"/>
          <w:szCs w:val="22"/>
          <w:lang w:val="en"/>
        </w:rPr>
        <w:t xml:space="preserve"> </w:t>
      </w:r>
      <w:r w:rsidR="00E57DF3">
        <w:rPr>
          <w:rFonts w:asciiTheme="minorHAnsi" w:hAnsiTheme="minorHAnsi" w:cstheme="minorHAnsi"/>
          <w:szCs w:val="22"/>
          <w:lang w:val="en"/>
        </w:rPr>
        <w:t>takes effect from its award date, for a duration of four (4) months</w:t>
      </w:r>
      <w:r w:rsidR="0002196F">
        <w:rPr>
          <w:rFonts w:asciiTheme="minorHAnsi" w:hAnsiTheme="minorHAnsi" w:cstheme="minorHAnsi"/>
          <w:szCs w:val="22"/>
          <w:lang w:val="en"/>
        </w:rPr>
        <w:t>.</w:t>
      </w:r>
      <w:r w:rsidRPr="000D19AC">
        <w:rPr>
          <w:rFonts w:asciiTheme="minorHAnsi" w:hAnsiTheme="minorHAnsi" w:cstheme="minorHAnsi"/>
          <w:szCs w:val="22"/>
          <w:lang w:val="en"/>
        </w:rPr>
        <w:t xml:space="preserve"> </w:t>
      </w:r>
    </w:p>
    <w:p w14:paraId="313A6F2F" w14:textId="068DE15D" w:rsidR="001E12A9" w:rsidRPr="00F41A62" w:rsidRDefault="001E12A9" w:rsidP="001E12A9">
      <w:pPr>
        <w:pStyle w:val="Titre2"/>
        <w:spacing w:before="120" w:after="60"/>
        <w:rPr>
          <w:rFonts w:asciiTheme="minorHAnsi" w:hAnsiTheme="minorHAnsi" w:cstheme="minorHAnsi"/>
          <w:sz w:val="22"/>
          <w:szCs w:val="22"/>
          <w:lang w:val="en-GB"/>
        </w:rPr>
      </w:pPr>
      <w:bookmarkStart w:id="12" w:name="_Toc206006721"/>
      <w:bookmarkEnd w:id="11"/>
      <w:r w:rsidRPr="00F41A62">
        <w:rPr>
          <w:rFonts w:asciiTheme="minorHAnsi" w:hAnsiTheme="minorHAnsi" w:cstheme="minorHAnsi"/>
          <w:sz w:val="22"/>
          <w:szCs w:val="22"/>
          <w:lang w:val="en"/>
        </w:rPr>
        <w:t>Commen</w:t>
      </w:r>
      <w:r w:rsidR="00F6382D">
        <w:rPr>
          <w:rFonts w:asciiTheme="minorHAnsi" w:hAnsiTheme="minorHAnsi" w:cstheme="minorHAnsi"/>
          <w:sz w:val="22"/>
          <w:szCs w:val="22"/>
          <w:lang w:val="en"/>
        </w:rPr>
        <w:t xml:space="preserve">cement and deadline of </w:t>
      </w:r>
      <w:r w:rsidRPr="00F41A62">
        <w:rPr>
          <w:rFonts w:asciiTheme="minorHAnsi" w:hAnsiTheme="minorHAnsi" w:cstheme="minorHAnsi"/>
          <w:sz w:val="22"/>
          <w:szCs w:val="22"/>
          <w:lang w:val="en"/>
        </w:rPr>
        <w:t>supply delivery</w:t>
      </w:r>
      <w:bookmarkEnd w:id="12"/>
    </w:p>
    <w:p w14:paraId="29C83A50" w14:textId="733088F8" w:rsidR="001E12A9" w:rsidRPr="00F41A62" w:rsidRDefault="004E288E" w:rsidP="00641B9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supply delivery deadline under this </w:t>
      </w:r>
      <w:r w:rsidR="001E12A9" w:rsidRPr="00F41A62">
        <w:rPr>
          <w:rFonts w:asciiTheme="minorHAnsi" w:hAnsiTheme="minorHAnsi" w:cstheme="minorHAnsi"/>
          <w:smallCaps/>
          <w:szCs w:val="22"/>
          <w:lang w:val="en"/>
        </w:rPr>
        <w:t>Contract</w:t>
      </w:r>
      <w:r>
        <w:rPr>
          <w:rFonts w:asciiTheme="minorHAnsi" w:hAnsiTheme="minorHAnsi" w:cstheme="minorHAnsi"/>
          <w:smallCaps/>
          <w:szCs w:val="22"/>
          <w:lang w:val="en"/>
        </w:rPr>
        <w:t xml:space="preserve"> </w:t>
      </w:r>
      <w:r w:rsidR="001E12A9" w:rsidRPr="00F41A62">
        <w:rPr>
          <w:rFonts w:asciiTheme="minorHAnsi" w:hAnsiTheme="minorHAnsi" w:cstheme="minorHAnsi"/>
          <w:szCs w:val="22"/>
          <w:lang w:val="en"/>
        </w:rPr>
        <w:t xml:space="preserve">is </w:t>
      </w:r>
      <w:r>
        <w:rPr>
          <w:rFonts w:asciiTheme="minorHAnsi" w:hAnsiTheme="minorHAnsi" w:cstheme="minorHAnsi"/>
          <w:szCs w:val="22"/>
          <w:lang w:val="en"/>
        </w:rPr>
        <w:t xml:space="preserve">90 days from the </w:t>
      </w:r>
      <w:r w:rsidR="001E12A9" w:rsidRPr="00F41A62">
        <w:rPr>
          <w:rFonts w:asciiTheme="minorHAnsi" w:hAnsiTheme="minorHAnsi" w:cstheme="minorHAnsi"/>
          <w:szCs w:val="22"/>
          <w:lang w:val="en"/>
        </w:rPr>
        <w:t xml:space="preserve">date specified in the service commencement order notified to the </w:t>
      </w:r>
      <w:r w:rsidR="001E12A9" w:rsidRPr="00F41A62">
        <w:rPr>
          <w:rFonts w:asciiTheme="minorHAnsi" w:hAnsiTheme="minorHAnsi" w:cstheme="minorHAnsi"/>
          <w:smallCaps/>
          <w:szCs w:val="22"/>
          <w:lang w:val="en"/>
        </w:rPr>
        <w:t>Contractor</w:t>
      </w:r>
      <w:r w:rsidR="00E57DF3">
        <w:rPr>
          <w:rFonts w:asciiTheme="minorHAnsi" w:hAnsiTheme="minorHAnsi" w:cstheme="minorHAnsi"/>
          <w:smallCaps/>
          <w:szCs w:val="22"/>
          <w:lang w:val="en"/>
        </w:rPr>
        <w:t>.</w:t>
      </w:r>
    </w:p>
    <w:p w14:paraId="0171D98C" w14:textId="6772B6CB" w:rsidR="00E326F3" w:rsidRDefault="00E326F3" w:rsidP="00E326F3">
      <w:pPr>
        <w:pStyle w:val="v"/>
        <w:widowControl w:val="0"/>
        <w:spacing w:before="120"/>
        <w:ind w:left="556" w:firstLine="0"/>
        <w:rPr>
          <w:rFonts w:asciiTheme="minorHAnsi" w:hAnsiTheme="minorHAnsi" w:cstheme="minorHAnsi"/>
          <w:szCs w:val="22"/>
          <w:lang w:val="en"/>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3" w:name="_Toc206006722"/>
      <w:r w:rsidRPr="00F41A62">
        <w:rPr>
          <w:rFonts w:asciiTheme="minorHAnsi" w:hAnsiTheme="minorHAnsi"/>
          <w:b/>
          <w:bCs/>
          <w:caps/>
          <w:sz w:val="24"/>
          <w:u w:val="single"/>
          <w:lang w:val="en"/>
        </w:rPr>
        <w:t>Financial provisions</w:t>
      </w:r>
      <w:bookmarkEnd w:id="13"/>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4" w:name="_Toc524095228"/>
      <w:bookmarkStart w:id="15" w:name="_Toc392669634"/>
      <w:bookmarkStart w:id="16" w:name="_Toc206006723"/>
      <w:r w:rsidRPr="00F41A62">
        <w:rPr>
          <w:rFonts w:asciiTheme="minorHAnsi" w:hAnsiTheme="minorHAnsi" w:cstheme="minorHAnsi"/>
          <w:sz w:val="22"/>
          <w:szCs w:val="22"/>
          <w:lang w:val="en"/>
        </w:rPr>
        <w:t>Amount of the Contract</w:t>
      </w:r>
      <w:bookmarkEnd w:id="14"/>
      <w:bookmarkEnd w:id="15"/>
      <w:bookmarkEnd w:id="16"/>
    </w:p>
    <w:p w14:paraId="7D5C08E2" w14:textId="77777777" w:rsidR="00327BA4" w:rsidRPr="00327BA4" w:rsidRDefault="00327BA4" w:rsidP="00327BA4">
      <w:pPr>
        <w:pStyle w:val="v"/>
        <w:widowControl w:val="0"/>
        <w:spacing w:before="120"/>
        <w:ind w:left="556" w:firstLine="0"/>
        <w:rPr>
          <w:rFonts w:asciiTheme="minorHAnsi" w:hAnsiTheme="minorHAnsi" w:cstheme="minorHAnsi"/>
          <w:szCs w:val="22"/>
          <w:lang w:val="en"/>
        </w:rPr>
      </w:pPr>
      <w:r w:rsidRPr="000D19AC">
        <w:rPr>
          <w:rFonts w:asciiTheme="minorHAnsi" w:hAnsiTheme="minorHAnsi" w:cstheme="minorHAnsi"/>
          <w:szCs w:val="22"/>
          <w:lang w:val="en"/>
        </w:rPr>
        <w:t xml:space="preserve">The </w:t>
      </w:r>
      <w:r w:rsidRPr="00327BA4">
        <w:rPr>
          <w:rFonts w:asciiTheme="minorHAnsi" w:hAnsiTheme="minorHAnsi" w:cstheme="minorHAnsi"/>
          <w:szCs w:val="22"/>
          <w:lang w:val="en"/>
        </w:rPr>
        <w:t>Contract</w:t>
      </w:r>
      <w:r w:rsidRPr="000D19AC">
        <w:rPr>
          <w:rFonts w:asciiTheme="minorHAnsi" w:hAnsiTheme="minorHAnsi" w:cstheme="minorHAnsi"/>
          <w:szCs w:val="22"/>
          <w:lang w:val="en"/>
        </w:rPr>
        <w:t xml:space="preserve"> is a </w:t>
      </w:r>
      <w:r>
        <w:rPr>
          <w:rFonts w:asciiTheme="minorHAnsi" w:hAnsiTheme="minorHAnsi" w:cstheme="minorHAnsi"/>
          <w:szCs w:val="22"/>
          <w:lang w:val="en"/>
        </w:rPr>
        <w:t>public contract for supplies at fixed and total price.</w:t>
      </w:r>
      <w:r w:rsidRPr="000D19AC">
        <w:rPr>
          <w:rFonts w:asciiTheme="minorHAnsi" w:hAnsiTheme="minorHAnsi" w:cstheme="minorHAnsi"/>
          <w:szCs w:val="22"/>
          <w:lang w:val="en"/>
        </w:rPr>
        <w:t xml:space="preserve"> </w:t>
      </w:r>
    </w:p>
    <w:p w14:paraId="137BD3BA" w14:textId="77777777" w:rsidR="00C25BFA" w:rsidRPr="00F41A62" w:rsidRDefault="00C25BFA" w:rsidP="00C25BFA">
      <w:pPr>
        <w:pStyle w:val="u"/>
        <w:widowControl w:val="0"/>
        <w:numPr>
          <w:ilvl w:val="12"/>
          <w:numId w:val="0"/>
        </w:numPr>
        <w:spacing w:before="240" w:after="120"/>
        <w:ind w:left="561"/>
        <w:jc w:val="left"/>
        <w:rPr>
          <w:rFonts w:asciiTheme="minorHAnsi" w:hAnsiTheme="minorHAnsi" w:cs="Calibri"/>
          <w:szCs w:val="22"/>
          <w:lang w:val="en-GB"/>
        </w:rPr>
      </w:pPr>
      <w:r w:rsidRPr="00F41A62">
        <w:rPr>
          <w:rFonts w:asciiTheme="minorHAnsi" w:hAnsiTheme="minorHAnsi" w:cs="Calibri"/>
          <w:szCs w:val="22"/>
          <w:lang w:val="en"/>
        </w:rPr>
        <w:t xml:space="preserve">The amount of the </w:t>
      </w:r>
      <w:r w:rsidRPr="00F41A62">
        <w:rPr>
          <w:rFonts w:asciiTheme="minorHAnsi" w:hAnsiTheme="minorHAnsi" w:cs="Calibri"/>
          <w:smallCaps/>
          <w:szCs w:val="22"/>
          <w:lang w:val="en"/>
        </w:rPr>
        <w:t xml:space="preserve">Contract </w:t>
      </w:r>
      <w:r w:rsidRPr="00F41A62">
        <w:rPr>
          <w:rFonts w:asciiTheme="minorHAnsi" w:hAnsiTheme="minorHAnsi" w:cs="Calibri"/>
          <w:szCs w:val="22"/>
          <w:lang w:val="en"/>
        </w:rPr>
        <w:t xml:space="preserve">is: </w:t>
      </w:r>
      <w:r w:rsidRPr="00F41A62">
        <w:rPr>
          <w:rFonts w:asciiTheme="minorHAnsi" w:hAnsiTheme="minorHAnsi" w:cs="Calibri"/>
          <w:szCs w:val="22"/>
          <w:highlight w:val="yellow"/>
          <w:lang w:val="en"/>
        </w:rPr>
        <w:t>State amount in € exc. VAT.</w:t>
      </w:r>
    </w:p>
    <w:p w14:paraId="32646A2E" w14:textId="142DD18B" w:rsidR="00D23E07" w:rsidRPr="00E57DF3" w:rsidRDefault="00C25BFA" w:rsidP="00E57DF3">
      <w:pPr>
        <w:pStyle w:val="u"/>
        <w:widowControl w:val="0"/>
        <w:numPr>
          <w:ilvl w:val="12"/>
          <w:numId w:val="0"/>
        </w:numPr>
        <w:spacing w:before="240" w:after="120"/>
        <w:ind w:left="561"/>
        <w:rPr>
          <w:rFonts w:asciiTheme="minorHAnsi" w:hAnsiTheme="minorHAnsi" w:cs="Calibri"/>
          <w:szCs w:val="22"/>
          <w:lang w:val="en-GB"/>
        </w:rPr>
      </w:pPr>
      <w:r w:rsidRPr="00F41A62">
        <w:rPr>
          <w:rFonts w:asciiTheme="minorHAnsi" w:hAnsiTheme="minorHAnsi" w:cs="Calibri"/>
          <w:szCs w:val="22"/>
          <w:lang w:val="en"/>
        </w:rPr>
        <w:t>This amount equates to the total</w:t>
      </w:r>
      <w:r>
        <w:rPr>
          <w:rFonts w:asciiTheme="minorHAnsi" w:hAnsiTheme="minorHAnsi" w:cs="Calibri"/>
          <w:szCs w:val="22"/>
          <w:lang w:val="en"/>
        </w:rPr>
        <w:t xml:space="preserve"> and</w:t>
      </w:r>
      <w:r w:rsidRPr="00F41A62">
        <w:rPr>
          <w:rFonts w:asciiTheme="minorHAnsi" w:hAnsiTheme="minorHAnsi" w:cs="Calibri"/>
          <w:szCs w:val="22"/>
          <w:lang w:val="en"/>
        </w:rPr>
        <w:t xml:space="preserve"> fixed price of the Contract, which Expertise France undertakes to pay</w:t>
      </w:r>
      <w:r>
        <w:rPr>
          <w:rFonts w:asciiTheme="minorHAnsi" w:hAnsiTheme="minorHAnsi" w:cs="Calibri"/>
          <w:szCs w:val="22"/>
          <w:lang w:val="en"/>
        </w:rPr>
        <w:t>,</w:t>
      </w:r>
      <w:r w:rsidRPr="00F41A62">
        <w:rPr>
          <w:rFonts w:asciiTheme="minorHAnsi" w:hAnsiTheme="minorHAnsi" w:cs="Calibri"/>
          <w:szCs w:val="22"/>
          <w:lang w:val="en"/>
        </w:rPr>
        <w:t xml:space="preserve"> after</w:t>
      </w:r>
      <w:r>
        <w:rPr>
          <w:rFonts w:asciiTheme="minorHAnsi" w:hAnsiTheme="minorHAnsi" w:cs="Calibri"/>
          <w:szCs w:val="22"/>
          <w:lang w:val="en"/>
        </w:rPr>
        <w:t xml:space="preserve"> validation,</w:t>
      </w:r>
      <w:r w:rsidRPr="00F41A62">
        <w:rPr>
          <w:rFonts w:asciiTheme="minorHAnsi" w:hAnsiTheme="minorHAnsi" w:cs="Calibri"/>
          <w:szCs w:val="22"/>
          <w:lang w:val="en"/>
        </w:rPr>
        <w:t xml:space="preserve"> all the services/supplies due under the Contract have been accepted without reservation. As pricing is fixed, it includes all costs relating to the corresponding service provisi</w:t>
      </w:r>
      <w:r>
        <w:rPr>
          <w:rFonts w:asciiTheme="minorHAnsi" w:hAnsiTheme="minorHAnsi" w:cs="Calibri"/>
          <w:szCs w:val="22"/>
          <w:lang w:val="en"/>
        </w:rPr>
        <w:t>on and/or delivery of supplies.</w:t>
      </w:r>
    </w:p>
    <w:p w14:paraId="050185B9" w14:textId="35A5EBC8" w:rsidR="00621E4A" w:rsidRDefault="00C25BFA" w:rsidP="00621E4A">
      <w:pPr>
        <w:widowControl w:val="0"/>
        <w:numPr>
          <w:ilvl w:val="12"/>
          <w:numId w:val="0"/>
        </w:numPr>
        <w:overflowPunct w:val="0"/>
        <w:autoSpaceDE w:val="0"/>
        <w:autoSpaceDN w:val="0"/>
        <w:adjustRightInd w:val="0"/>
        <w:spacing w:before="240" w:after="120" w:line="240" w:lineRule="auto"/>
        <w:ind w:left="561"/>
        <w:textAlignment w:val="baseline"/>
        <w:rPr>
          <w:rFonts w:asciiTheme="minorHAnsi" w:eastAsia="Times New Roman" w:hAnsiTheme="minorHAnsi" w:cs="Calibri"/>
          <w:sz w:val="22"/>
          <w:szCs w:val="22"/>
          <w:lang w:val="en"/>
        </w:rPr>
      </w:pPr>
      <w:r w:rsidRPr="00C25BFA">
        <w:rPr>
          <w:rFonts w:asciiTheme="minorHAnsi" w:eastAsia="Times New Roman" w:hAnsiTheme="minorHAnsi" w:cs="Calibri"/>
          <w:sz w:val="22"/>
          <w:szCs w:val="22"/>
          <w:lang w:val="en"/>
        </w:rPr>
        <w:t xml:space="preserve">It is broken down as </w:t>
      </w:r>
      <w:r w:rsidR="00621E4A">
        <w:rPr>
          <w:rFonts w:asciiTheme="minorHAnsi" w:eastAsia="Times New Roman" w:hAnsiTheme="minorHAnsi" w:cs="Calibri"/>
          <w:sz w:val="22"/>
          <w:szCs w:val="22"/>
          <w:lang w:val="en"/>
        </w:rPr>
        <w:t>indicated in Annex 2 of the contract: FINANCIAL SHEET.</w:t>
      </w:r>
    </w:p>
    <w:p w14:paraId="48BE96C7" w14:textId="31831810" w:rsidR="00C25BFA" w:rsidRPr="00621E4A" w:rsidRDefault="00C25BFA" w:rsidP="00621E4A">
      <w:pPr>
        <w:widowControl w:val="0"/>
        <w:numPr>
          <w:ilvl w:val="12"/>
          <w:numId w:val="0"/>
        </w:numPr>
        <w:overflowPunct w:val="0"/>
        <w:autoSpaceDE w:val="0"/>
        <w:autoSpaceDN w:val="0"/>
        <w:adjustRightInd w:val="0"/>
        <w:spacing w:before="240" w:after="120" w:line="240" w:lineRule="auto"/>
        <w:ind w:left="561"/>
        <w:textAlignment w:val="baseline"/>
        <w:rPr>
          <w:rFonts w:asciiTheme="minorHAnsi" w:eastAsia="Times New Roman" w:hAnsiTheme="minorHAnsi" w:cs="Calibri"/>
          <w:sz w:val="22"/>
          <w:szCs w:val="22"/>
          <w:lang w:val="en"/>
        </w:rPr>
      </w:pPr>
      <w:r w:rsidRPr="00C25BFA">
        <w:rPr>
          <w:rFonts w:asciiTheme="minorHAnsi" w:eastAsia="Times New Roman" w:hAnsiTheme="minorHAnsi" w:cs="Calibri"/>
          <w:sz w:val="22"/>
          <w:szCs w:val="22"/>
          <w:lang w:val="en"/>
        </w:rPr>
        <w:t xml:space="preserve">The fixed price of each item corresponds to the amount </w:t>
      </w:r>
      <w:r w:rsidRPr="00C25BFA">
        <w:rPr>
          <w:rFonts w:asciiTheme="minorHAnsi" w:eastAsia="Times New Roman" w:hAnsiTheme="minorHAnsi" w:cs="Calibri"/>
          <w:smallCaps/>
          <w:sz w:val="22"/>
          <w:szCs w:val="22"/>
          <w:lang w:val="en"/>
        </w:rPr>
        <w:t xml:space="preserve">Expertise France </w:t>
      </w:r>
      <w:r w:rsidRPr="00C25BFA">
        <w:rPr>
          <w:rFonts w:asciiTheme="minorHAnsi" w:eastAsia="Times New Roman" w:hAnsiTheme="minorHAnsi" w:cs="Calibri"/>
          <w:sz w:val="22"/>
          <w:szCs w:val="22"/>
          <w:lang w:val="en"/>
        </w:rPr>
        <w:t xml:space="preserve">undertakes to pay, after validation, all services/supplies due under the </w:t>
      </w:r>
      <w:r w:rsidRPr="00C25BFA">
        <w:rPr>
          <w:rFonts w:asciiTheme="minorHAnsi" w:eastAsia="Times New Roman" w:hAnsiTheme="minorHAnsi" w:cs="Calibri"/>
          <w:smallCaps/>
          <w:sz w:val="22"/>
          <w:lang w:val="en"/>
        </w:rPr>
        <w:t>Contract</w:t>
      </w:r>
      <w:r w:rsidRPr="00C25BFA">
        <w:rPr>
          <w:rFonts w:asciiTheme="minorHAnsi" w:eastAsia="Times New Roman" w:hAnsiTheme="minorHAnsi" w:cs="Calibri"/>
          <w:sz w:val="22"/>
          <w:szCs w:val="22"/>
          <w:lang w:val="en"/>
        </w:rPr>
        <w:t xml:space="preserve"> have been accepted without reservation. As pricing is fixed, it includes all costs relating to the corresponding service provisi</w:t>
      </w:r>
      <w:r>
        <w:rPr>
          <w:rFonts w:asciiTheme="minorHAnsi" w:eastAsia="Times New Roman" w:hAnsiTheme="minorHAnsi" w:cs="Calibri"/>
          <w:sz w:val="22"/>
          <w:szCs w:val="22"/>
          <w:lang w:val="en"/>
        </w:rPr>
        <w:t>on and/or delivery of supplies.</w:t>
      </w:r>
    </w:p>
    <w:p w14:paraId="13831AFF" w14:textId="77777777" w:rsidR="00C25BFA" w:rsidRPr="00722AD6" w:rsidRDefault="00C25BFA" w:rsidP="00C25BFA">
      <w:pPr>
        <w:pStyle w:val="Titre2"/>
        <w:spacing w:before="120" w:after="60"/>
        <w:rPr>
          <w:rFonts w:asciiTheme="minorHAnsi" w:hAnsiTheme="minorHAnsi" w:cs="Calibri"/>
          <w:sz w:val="22"/>
          <w:szCs w:val="22"/>
          <w:lang w:val="en-GB"/>
        </w:rPr>
      </w:pPr>
      <w:bookmarkStart w:id="17" w:name="_Toc392669637"/>
      <w:bookmarkStart w:id="18" w:name="_Toc206006724"/>
      <w:r w:rsidRPr="00722AD6">
        <w:rPr>
          <w:rFonts w:asciiTheme="minorHAnsi" w:hAnsiTheme="minorHAnsi" w:cs="Calibri"/>
          <w:sz w:val="22"/>
          <w:szCs w:val="22"/>
          <w:lang w:val="en"/>
        </w:rPr>
        <w:t>Form of prices</w:t>
      </w:r>
      <w:bookmarkEnd w:id="18"/>
    </w:p>
    <w:p w14:paraId="27AF5632" w14:textId="77777777" w:rsidR="00C25BFA" w:rsidRPr="00722AD6" w:rsidRDefault="00C25BFA" w:rsidP="00C25BFA">
      <w:pPr>
        <w:pStyle w:val="u"/>
        <w:widowControl w:val="0"/>
        <w:numPr>
          <w:ilvl w:val="12"/>
          <w:numId w:val="0"/>
        </w:numPr>
        <w:spacing w:after="120"/>
        <w:ind w:left="561"/>
        <w:jc w:val="left"/>
        <w:rPr>
          <w:rFonts w:asciiTheme="minorHAnsi" w:hAnsiTheme="minorHAnsi" w:cs="Calibri"/>
          <w:szCs w:val="22"/>
          <w:lang w:val="en-GB"/>
        </w:rPr>
      </w:pPr>
      <w:r w:rsidRPr="00722AD6">
        <w:rPr>
          <w:rFonts w:asciiTheme="minorHAnsi" w:hAnsiTheme="minorHAnsi" w:cs="Calibri"/>
          <w:szCs w:val="22"/>
          <w:lang w:val="en"/>
        </w:rPr>
        <w:t xml:space="preserve">Prices are firm and non-modifiable. </w:t>
      </w:r>
    </w:p>
    <w:p w14:paraId="0C8A806D" w14:textId="77777777" w:rsidR="00C25BFA" w:rsidRPr="00722AD6" w:rsidRDefault="00C25BFA" w:rsidP="00C25BFA">
      <w:pPr>
        <w:pStyle w:val="Titre2"/>
        <w:spacing w:before="120" w:after="60"/>
        <w:rPr>
          <w:rFonts w:asciiTheme="minorHAnsi" w:hAnsiTheme="minorHAnsi" w:cs="Calibri"/>
          <w:sz w:val="22"/>
          <w:szCs w:val="22"/>
          <w:lang w:val="en-GB"/>
        </w:rPr>
      </w:pPr>
      <w:bookmarkStart w:id="19" w:name="_Toc206006725"/>
      <w:r>
        <w:rPr>
          <w:rFonts w:asciiTheme="minorHAnsi" w:hAnsiTheme="minorHAnsi" w:cs="Calibri"/>
          <w:sz w:val="22"/>
          <w:szCs w:val="22"/>
          <w:lang w:val="en"/>
        </w:rPr>
        <w:t>Advance</w:t>
      </w:r>
      <w:bookmarkEnd w:id="19"/>
    </w:p>
    <w:p w14:paraId="386D9B48" w14:textId="65F24C45" w:rsidR="00C25BFA" w:rsidRPr="008E7A24" w:rsidRDefault="00C25BFA" w:rsidP="00C25BFA">
      <w:pPr>
        <w:pStyle w:val="u"/>
        <w:widowControl w:val="0"/>
        <w:numPr>
          <w:ilvl w:val="12"/>
          <w:numId w:val="0"/>
        </w:numPr>
        <w:spacing w:after="120"/>
        <w:ind w:left="561"/>
        <w:jc w:val="left"/>
        <w:rPr>
          <w:rFonts w:asciiTheme="minorHAnsi" w:hAnsiTheme="minorHAnsi" w:cs="Calibri"/>
          <w:szCs w:val="22"/>
          <w:lang w:val="en-GB"/>
        </w:rPr>
      </w:pPr>
      <w:r w:rsidRPr="008E7A24">
        <w:rPr>
          <w:rFonts w:asciiTheme="minorHAnsi" w:hAnsiTheme="minorHAnsi" w:cs="Calibri"/>
          <w:szCs w:val="22"/>
          <w:lang w:val="en"/>
        </w:rPr>
        <w:t>A</w:t>
      </w:r>
      <w:r w:rsidR="00FA0F2F">
        <w:rPr>
          <w:rFonts w:asciiTheme="minorHAnsi" w:hAnsiTheme="minorHAnsi" w:cs="Calibri"/>
          <w:szCs w:val="22"/>
          <w:lang w:val="en"/>
        </w:rPr>
        <w:t>n</w:t>
      </w:r>
      <w:r w:rsidRPr="008E7A24">
        <w:rPr>
          <w:rFonts w:asciiTheme="minorHAnsi" w:hAnsiTheme="minorHAnsi" w:cs="Calibri"/>
          <w:szCs w:val="22"/>
          <w:lang w:val="en"/>
        </w:rPr>
        <w:t xml:space="preserve"> </w:t>
      </w:r>
      <w:r>
        <w:rPr>
          <w:rFonts w:asciiTheme="minorHAnsi" w:hAnsiTheme="minorHAnsi" w:cs="Calibri"/>
          <w:szCs w:val="22"/>
          <w:lang w:val="en"/>
        </w:rPr>
        <w:t>advance</w:t>
      </w:r>
      <w:r w:rsidRPr="008E7A24">
        <w:rPr>
          <w:rFonts w:asciiTheme="minorHAnsi" w:hAnsiTheme="minorHAnsi" w:cs="Calibri"/>
          <w:szCs w:val="22"/>
          <w:lang w:val="en"/>
        </w:rPr>
        <w:t xml:space="preserve"> of </w:t>
      </w:r>
      <w:r w:rsidR="00FA0F2F">
        <w:rPr>
          <w:rFonts w:asciiTheme="minorHAnsi" w:hAnsiTheme="minorHAnsi" w:cs="Calibri"/>
          <w:szCs w:val="22"/>
          <w:lang w:val="en"/>
        </w:rPr>
        <w:t xml:space="preserve">10% of the total amount of the contract </w:t>
      </w:r>
      <w:r w:rsidRPr="008E7A24">
        <w:rPr>
          <w:rFonts w:asciiTheme="minorHAnsi" w:hAnsiTheme="minorHAnsi" w:cs="Calibri"/>
          <w:szCs w:val="22"/>
          <w:lang w:val="en"/>
        </w:rPr>
        <w:t xml:space="preserve">is granted to the </w:t>
      </w:r>
      <w:r w:rsidRPr="008E7A24">
        <w:rPr>
          <w:rFonts w:asciiTheme="minorHAnsi" w:hAnsiTheme="minorHAnsi" w:cs="Calibri"/>
          <w:smallCaps/>
          <w:lang w:val="en"/>
        </w:rPr>
        <w:t>Contractor</w:t>
      </w:r>
      <w:r w:rsidRPr="008E7A24">
        <w:rPr>
          <w:rFonts w:asciiTheme="minorHAnsi" w:hAnsiTheme="minorHAnsi" w:cs="Calibri"/>
          <w:szCs w:val="22"/>
          <w:lang w:val="en"/>
        </w:rPr>
        <w:t xml:space="preserve"> from the award date of the </w:t>
      </w:r>
      <w:r w:rsidRPr="008E7A24">
        <w:rPr>
          <w:rFonts w:asciiTheme="minorHAnsi" w:hAnsiTheme="minorHAnsi" w:cs="Calibri"/>
          <w:smallCaps/>
          <w:lang w:val="en"/>
        </w:rPr>
        <w:t>Contract</w:t>
      </w:r>
      <w:r w:rsidRPr="008E7A24">
        <w:rPr>
          <w:rFonts w:asciiTheme="minorHAnsi" w:hAnsiTheme="minorHAnsi" w:cs="Calibri"/>
          <w:szCs w:val="22"/>
          <w:lang w:val="en"/>
        </w:rPr>
        <w:t xml:space="preserve">. </w:t>
      </w:r>
    </w:p>
    <w:p w14:paraId="530BB739" w14:textId="6059CB2D" w:rsidR="00621E4A" w:rsidRDefault="00C25BFA" w:rsidP="00C25BFA">
      <w:pPr>
        <w:pStyle w:val="u"/>
        <w:widowControl w:val="0"/>
        <w:numPr>
          <w:ilvl w:val="12"/>
          <w:numId w:val="0"/>
        </w:numPr>
        <w:spacing w:after="120"/>
        <w:ind w:left="561"/>
        <w:jc w:val="left"/>
        <w:rPr>
          <w:rFonts w:asciiTheme="minorHAnsi" w:hAnsiTheme="minorHAnsi" w:cs="Calibri"/>
          <w:szCs w:val="22"/>
          <w:lang w:val="en"/>
        </w:rPr>
      </w:pPr>
      <w:r w:rsidRPr="008E7A24">
        <w:rPr>
          <w:rFonts w:asciiTheme="minorHAnsi" w:hAnsiTheme="minorHAnsi" w:cs="Calibri"/>
          <w:szCs w:val="22"/>
          <w:lang w:val="en"/>
        </w:rPr>
        <w:t xml:space="preserve">The </w:t>
      </w:r>
      <w:r>
        <w:rPr>
          <w:rFonts w:asciiTheme="minorHAnsi" w:hAnsiTheme="minorHAnsi" w:cs="Calibri"/>
          <w:szCs w:val="22"/>
          <w:lang w:val="en"/>
        </w:rPr>
        <w:t>advance</w:t>
      </w:r>
      <w:r w:rsidRPr="008E7A24">
        <w:rPr>
          <w:rFonts w:asciiTheme="minorHAnsi" w:hAnsiTheme="minorHAnsi" w:cs="Calibri"/>
          <w:szCs w:val="22"/>
          <w:lang w:val="en"/>
        </w:rPr>
        <w:t xml:space="preserve"> must be repaid in full once the aggregate amount of payments reaches 60% of the price of the item.</w:t>
      </w:r>
    </w:p>
    <w:p w14:paraId="6FD46BDD" w14:textId="77777777" w:rsidR="00621E4A" w:rsidRDefault="00621E4A">
      <w:pPr>
        <w:spacing w:line="240" w:lineRule="auto"/>
        <w:rPr>
          <w:rFonts w:asciiTheme="minorHAnsi" w:eastAsia="Times New Roman" w:hAnsiTheme="minorHAnsi" w:cs="Calibri"/>
          <w:sz w:val="22"/>
          <w:szCs w:val="22"/>
          <w:lang w:val="en"/>
        </w:rPr>
      </w:pPr>
      <w:r>
        <w:rPr>
          <w:rFonts w:asciiTheme="minorHAnsi" w:hAnsiTheme="minorHAnsi" w:cs="Calibri"/>
          <w:szCs w:val="22"/>
          <w:lang w:val="en"/>
        </w:rPr>
        <w:br w:type="page"/>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0" w:name="_Toc206006726"/>
      <w:r w:rsidRPr="00314455">
        <w:rPr>
          <w:rFonts w:asciiTheme="minorHAnsi" w:hAnsiTheme="minorHAnsi" w:cstheme="minorHAnsi"/>
          <w:sz w:val="22"/>
          <w:szCs w:val="22"/>
          <w:lang w:val="en"/>
        </w:rPr>
        <w:lastRenderedPageBreak/>
        <w:t>Payment procedure</w:t>
      </w:r>
      <w:bookmarkEnd w:id="20"/>
    </w:p>
    <w:p w14:paraId="083B5FA0" w14:textId="6AEA1E57" w:rsidR="00E637E0" w:rsidRPr="00314455" w:rsidRDefault="00FA0F2F"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Down</w:t>
      </w:r>
      <w:r w:rsidR="00F01F99">
        <w:rPr>
          <w:rFonts w:asciiTheme="minorHAnsi" w:hAnsiTheme="minorHAnsi" w:cstheme="minorHAnsi"/>
          <w:b/>
          <w:bCs/>
          <w:szCs w:val="22"/>
          <w:lang w:val="en"/>
        </w:rPr>
        <w:t xml:space="preserve"> payment</w:t>
      </w:r>
    </w:p>
    <w:p w14:paraId="68D039E4" w14:textId="33E9357B" w:rsidR="00E637E0" w:rsidRPr="008E7A24" w:rsidRDefault="00E637E0"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Periodic quarterly advances may be paid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The amount of such advances may not exceed the value of the services/supplies delivered by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and duly accepted by </w:t>
      </w:r>
      <w:r w:rsidR="00B1311C" w:rsidRPr="008E7A24">
        <w:rPr>
          <w:rFonts w:asciiTheme="minorHAnsi" w:hAnsiTheme="minorHAnsi" w:cstheme="minorHAnsi"/>
          <w:smallCaps/>
          <w:szCs w:val="22"/>
          <w:lang w:val="en-GB"/>
        </w:rPr>
        <w:t>Expertise France</w:t>
      </w:r>
      <w:r w:rsidRPr="008E7A24">
        <w:rPr>
          <w:rFonts w:asciiTheme="minorHAnsi" w:hAnsiTheme="minorHAnsi" w:cstheme="minorHAnsi"/>
          <w:szCs w:val="22"/>
          <w:lang w:val="en"/>
        </w:rPr>
        <w:t>.</w:t>
      </w:r>
    </w:p>
    <w:p w14:paraId="1749C595" w14:textId="353A0816" w:rsidR="00E637E0" w:rsidRPr="008E7A24" w:rsidRDefault="00E637E0"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frequency of advance payments may be reduced to 1 month at the request of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w:t>
      </w:r>
    </w:p>
    <w:p w14:paraId="042DB23C" w14:textId="16537A3A" w:rsidR="00004AE6" w:rsidRPr="008E7A24" w:rsidRDefault="00004AE6"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cumulative amount of advances paid shall not exceed 90% of the amount [of the </w:t>
      </w:r>
      <w:r w:rsidR="00B1311C" w:rsidRPr="008E7A24">
        <w:rPr>
          <w:rFonts w:asciiTheme="minorHAnsi" w:hAnsiTheme="minorHAnsi" w:cstheme="minorHAnsi"/>
          <w:smallCaps/>
          <w:lang w:val="en"/>
        </w:rPr>
        <w:t>Contract</w:t>
      </w:r>
      <w:r w:rsidRPr="008E7A24">
        <w:rPr>
          <w:rFonts w:asciiTheme="minorHAnsi" w:hAnsiTheme="minorHAnsi" w:cstheme="minorHAnsi"/>
          <w:szCs w:val="22"/>
          <w:lang w:val="en"/>
        </w:rPr>
        <w:t>] [of the item in question].</w:t>
      </w:r>
    </w:p>
    <w:p w14:paraId="681B57C0" w14:textId="22C7DE2B" w:rsidR="007B473C" w:rsidRPr="00722AD6" w:rsidRDefault="007B473C"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Payment of an advance does not constitute proof of acceptance, even partially, nor does it release the </w:t>
      </w:r>
      <w:r w:rsidR="00DA34B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its obligations under the </w:t>
      </w:r>
      <w:r w:rsidR="00DA34BC"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or with regard to the item in question.</w:t>
      </w:r>
    </w:p>
    <w:p w14:paraId="18E1EF8E" w14:textId="3ABCC3C5" w:rsidR="00E637E0" w:rsidRPr="00031F69"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 xml:space="preserve">Partial </w:t>
      </w:r>
      <w:r w:rsidR="00FA0F2F">
        <w:rPr>
          <w:rFonts w:asciiTheme="minorHAnsi" w:hAnsiTheme="minorHAnsi" w:cstheme="minorHAnsi"/>
          <w:b/>
          <w:bCs/>
          <w:szCs w:val="22"/>
          <w:lang w:val="en"/>
        </w:rPr>
        <w:t>irrevocable</w:t>
      </w:r>
      <w:r w:rsidRPr="00031F69">
        <w:rPr>
          <w:rFonts w:asciiTheme="minorHAnsi" w:hAnsiTheme="minorHAnsi" w:cstheme="minorHAnsi"/>
          <w:b/>
          <w:bCs/>
          <w:szCs w:val="22"/>
          <w:lang w:val="en"/>
        </w:rPr>
        <w:t xml:space="preser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1" w:name="_Toc206006727"/>
      <w:r w:rsidRPr="00DA34BC">
        <w:rPr>
          <w:rFonts w:asciiTheme="minorHAnsi" w:hAnsiTheme="minorHAnsi"/>
          <w:sz w:val="22"/>
          <w:szCs w:val="22"/>
          <w:lang w:val="en"/>
        </w:rPr>
        <w:t>Payment terms and late payment interest</w:t>
      </w:r>
      <w:bookmarkEnd w:id="21"/>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2" w:name="_Toc206006728"/>
      <w:r w:rsidRPr="00DA34BC">
        <w:rPr>
          <w:rFonts w:asciiTheme="minorHAnsi" w:hAnsiTheme="minorHAnsi"/>
          <w:sz w:val="22"/>
          <w:szCs w:val="22"/>
          <w:lang w:val="en"/>
        </w:rPr>
        <w:t>Presentation of payment demands</w:t>
      </w:r>
      <w:bookmarkEnd w:id="22"/>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3" w:name="_Toc344300189"/>
      <w:bookmarkStart w:id="24" w:name="_Toc206006729"/>
      <w:bookmarkEnd w:id="17"/>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5" w:name="_Toc206006730"/>
      <w:r w:rsidRPr="00DA34BC">
        <w:rPr>
          <w:rFonts w:asciiTheme="minorHAnsi" w:hAnsiTheme="minorHAnsi"/>
          <w:sz w:val="22"/>
          <w:szCs w:val="22"/>
          <w:lang w:val="en"/>
        </w:rPr>
        <w:t>Value added tax (VAT)</w:t>
      </w:r>
      <w:bookmarkEnd w:id="23"/>
      <w:bookmarkEnd w:id="25"/>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w:t>
      </w:r>
      <w:r w:rsidRPr="00DA34BC">
        <w:rPr>
          <w:rFonts w:asciiTheme="minorHAnsi" w:hAnsiTheme="minorHAnsi" w:cs="Arial"/>
          <w:szCs w:val="22"/>
          <w:lang w:val="en"/>
        </w:rPr>
        <w:lastRenderedPageBreak/>
        <w:t>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6" w:name="_Toc392669638"/>
      <w:bookmarkStart w:id="27" w:name="_Toc206006731"/>
      <w:r w:rsidRPr="00DA34BC">
        <w:rPr>
          <w:rFonts w:asciiTheme="minorHAnsi" w:hAnsiTheme="minorHAnsi"/>
          <w:sz w:val="22"/>
          <w:szCs w:val="22"/>
          <w:lang w:val="en"/>
        </w:rPr>
        <w:t>Taxes and duties</w:t>
      </w:r>
      <w:bookmarkEnd w:id="26"/>
      <w:bookmarkEnd w:id="27"/>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8" w:name="_Toc206006732"/>
      <w:r w:rsidRPr="00CB5E4E">
        <w:rPr>
          <w:rFonts w:asciiTheme="minorHAnsi" w:hAnsiTheme="minorHAnsi"/>
          <w:b/>
          <w:bCs/>
          <w:caps/>
          <w:sz w:val="24"/>
          <w:u w:val="single"/>
          <w:lang w:val="en"/>
        </w:rPr>
        <w:t>inspection and acceptance activities</w:t>
      </w:r>
      <w:bookmarkEnd w:id="28"/>
    </w:p>
    <w:p w14:paraId="54DD548A" w14:textId="77777777" w:rsidR="00F72033" w:rsidRPr="00CB5E4E" w:rsidRDefault="000243D6" w:rsidP="00A1761D">
      <w:pPr>
        <w:pStyle w:val="Titre2"/>
        <w:jc w:val="both"/>
        <w:rPr>
          <w:rFonts w:asciiTheme="minorHAnsi" w:hAnsiTheme="minorHAnsi"/>
          <w:sz w:val="22"/>
          <w:szCs w:val="22"/>
        </w:rPr>
      </w:pPr>
      <w:bookmarkStart w:id="29" w:name="_Toc392669640"/>
      <w:bookmarkStart w:id="30" w:name="_Toc390691469"/>
      <w:bookmarkStart w:id="31" w:name="_Toc206006733"/>
      <w:r w:rsidRPr="00CB5E4E">
        <w:rPr>
          <w:rFonts w:asciiTheme="minorHAnsi" w:hAnsiTheme="minorHAnsi"/>
          <w:sz w:val="22"/>
          <w:szCs w:val="22"/>
          <w:lang w:val="en"/>
        </w:rPr>
        <w:t>Inspection activities</w:t>
      </w:r>
      <w:bookmarkEnd w:id="29"/>
      <w:bookmarkEnd w:id="30"/>
      <w:bookmarkEnd w:id="31"/>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117F1C37" w:rsidR="00D00B3A" w:rsidRPr="008C7D2B" w:rsidRDefault="008C7D2B" w:rsidP="00A1761D">
      <w:pPr>
        <w:pStyle w:val="u"/>
        <w:widowControl w:val="0"/>
        <w:numPr>
          <w:ilvl w:val="0"/>
          <w:numId w:val="11"/>
        </w:numPr>
        <w:rPr>
          <w:rFonts w:asciiTheme="minorHAnsi" w:hAnsiTheme="minorHAnsi" w:cs="Arial"/>
          <w:szCs w:val="22"/>
        </w:rPr>
      </w:pPr>
      <w:r w:rsidRPr="008C7D2B">
        <w:rPr>
          <w:rFonts w:asciiTheme="minorHAnsi" w:hAnsiTheme="minorHAnsi" w:cs="Arial"/>
          <w:szCs w:val="22"/>
        </w:rPr>
        <w:t>VINCENT PAUL BWIRE-Project Ma</w:t>
      </w:r>
      <w:r>
        <w:rPr>
          <w:rFonts w:asciiTheme="minorHAnsi" w:hAnsiTheme="minorHAnsi" w:cs="Arial"/>
          <w:szCs w:val="22"/>
        </w:rPr>
        <w:t>nager</w:t>
      </w:r>
    </w:p>
    <w:p w14:paraId="5A68427F" w14:textId="1D1A0D49" w:rsidR="00F766D6" w:rsidRPr="008C7D2B" w:rsidRDefault="008C7D2B" w:rsidP="00A1761D">
      <w:pPr>
        <w:pStyle w:val="u"/>
        <w:widowControl w:val="0"/>
        <w:numPr>
          <w:ilvl w:val="0"/>
          <w:numId w:val="11"/>
        </w:numPr>
        <w:rPr>
          <w:rFonts w:asciiTheme="minorHAnsi" w:hAnsiTheme="minorHAnsi" w:cs="Arial"/>
          <w:szCs w:val="22"/>
          <w:lang w:val="en-GB"/>
        </w:rPr>
      </w:pPr>
      <w:r>
        <w:rPr>
          <w:rFonts w:asciiTheme="minorHAnsi" w:hAnsiTheme="minorHAnsi" w:cs="Arial"/>
          <w:szCs w:val="22"/>
          <w:lang w:val="en"/>
        </w:rPr>
        <w:t>A Representative from CIRAD</w:t>
      </w:r>
    </w:p>
    <w:p w14:paraId="0B7C7D5E" w14:textId="081700CF" w:rsidR="008C7D2B" w:rsidRPr="008C7D2B" w:rsidRDefault="008C7D2B" w:rsidP="00A1761D">
      <w:pPr>
        <w:pStyle w:val="u"/>
        <w:widowControl w:val="0"/>
        <w:numPr>
          <w:ilvl w:val="0"/>
          <w:numId w:val="11"/>
        </w:numPr>
        <w:rPr>
          <w:rFonts w:asciiTheme="minorHAnsi" w:hAnsiTheme="minorHAnsi" w:cs="Arial"/>
          <w:szCs w:val="22"/>
          <w:lang w:val="en-GB"/>
        </w:rPr>
      </w:pPr>
      <w:r>
        <w:rPr>
          <w:rFonts w:asciiTheme="minorHAnsi" w:hAnsiTheme="minorHAnsi" w:cs="Arial"/>
          <w:szCs w:val="22"/>
          <w:lang w:val="en"/>
        </w:rPr>
        <w:t>A Representative from ZimTrade</w:t>
      </w:r>
    </w:p>
    <w:p w14:paraId="7586BB72" w14:textId="25995F3D" w:rsidR="008C7D2B" w:rsidRPr="00CB5E4E" w:rsidRDefault="008C0011" w:rsidP="00A1761D">
      <w:pPr>
        <w:pStyle w:val="u"/>
        <w:widowControl w:val="0"/>
        <w:numPr>
          <w:ilvl w:val="0"/>
          <w:numId w:val="11"/>
        </w:numPr>
        <w:rPr>
          <w:rFonts w:asciiTheme="minorHAnsi" w:hAnsiTheme="minorHAnsi" w:cs="Arial"/>
          <w:szCs w:val="22"/>
          <w:lang w:val="en-GB"/>
        </w:rPr>
      </w:pPr>
      <w:r>
        <w:rPr>
          <w:rFonts w:asciiTheme="minorHAnsi" w:hAnsiTheme="minorHAnsi" w:cs="Arial"/>
          <w:szCs w:val="22"/>
          <w:lang w:val="en"/>
        </w:rPr>
        <w:t>A Representative from the University of Zimbabwe</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2" w:name="_Toc390691470"/>
      <w:bookmarkStart w:id="33" w:name="_Toc392669641"/>
      <w:bookmarkStart w:id="34" w:name="_Toc206006734"/>
      <w:r w:rsidRPr="00CB5E4E">
        <w:rPr>
          <w:rFonts w:asciiTheme="minorHAnsi" w:hAnsiTheme="minorHAnsi"/>
          <w:sz w:val="22"/>
          <w:szCs w:val="22"/>
          <w:lang w:val="en"/>
        </w:rPr>
        <w:t>Acceptance</w:t>
      </w:r>
      <w:bookmarkEnd w:id="32"/>
      <w:r w:rsidRPr="00CB5E4E">
        <w:rPr>
          <w:rFonts w:asciiTheme="minorHAnsi" w:hAnsiTheme="minorHAnsi"/>
          <w:sz w:val="22"/>
          <w:szCs w:val="22"/>
          <w:lang w:val="en"/>
        </w:rPr>
        <w:t xml:space="preserve"> of service</w:t>
      </w:r>
      <w:bookmarkEnd w:id="33"/>
      <w:r w:rsidRPr="00CB5E4E">
        <w:rPr>
          <w:rFonts w:asciiTheme="minorHAnsi" w:hAnsiTheme="minorHAnsi"/>
          <w:sz w:val="22"/>
          <w:szCs w:val="22"/>
          <w:lang w:val="en"/>
        </w:rPr>
        <w:t>s and supplies</w:t>
      </w:r>
      <w:bookmarkEnd w:id="34"/>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0F258438" w:rsidR="00C27993" w:rsidRPr="00CB5E4E" w:rsidRDefault="00D00B3A"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the Thematic Unit Director</w:t>
      </w:r>
      <w:r w:rsidR="008C0011">
        <w:rPr>
          <w:rFonts w:asciiTheme="minorHAnsi" w:hAnsiTheme="minorHAnsi" w:cs="Arial"/>
          <w:szCs w:val="22"/>
          <w:lang w:val="en"/>
        </w:rPr>
        <w:t>, University of Zimbabwe</w:t>
      </w:r>
    </w:p>
    <w:p w14:paraId="7DB5AAB0" w14:textId="08C9184F" w:rsidR="00C27993" w:rsidRPr="00CB5E4E" w:rsidRDefault="008C0011" w:rsidP="00A1761D">
      <w:pPr>
        <w:pStyle w:val="u"/>
        <w:widowControl w:val="0"/>
        <w:numPr>
          <w:ilvl w:val="0"/>
          <w:numId w:val="11"/>
        </w:numPr>
        <w:rPr>
          <w:rFonts w:asciiTheme="minorHAnsi" w:hAnsiTheme="minorHAnsi" w:cs="Arial"/>
          <w:szCs w:val="22"/>
          <w:lang w:val="en-GB"/>
        </w:rPr>
      </w:pPr>
      <w:r>
        <w:rPr>
          <w:rFonts w:asciiTheme="minorHAnsi" w:hAnsiTheme="minorHAnsi" w:cs="Arial"/>
          <w:szCs w:val="22"/>
          <w:lang w:val="en"/>
        </w:rPr>
        <w:t>the Project Manager, Expertise France</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5" w:name="_Toc206006735"/>
      <w:r w:rsidRPr="00D95D87">
        <w:rPr>
          <w:rFonts w:asciiTheme="minorHAnsi" w:hAnsiTheme="minorHAnsi"/>
          <w:b/>
          <w:bCs/>
          <w:caps/>
          <w:sz w:val="24"/>
          <w:u w:val="single"/>
          <w:lang w:val="en"/>
        </w:rPr>
        <w:t>Specific terms of execution</w:t>
      </w:r>
      <w:bookmarkEnd w:id="35"/>
    </w:p>
    <w:p w14:paraId="0E159920" w14:textId="77777777" w:rsidR="00E4145C" w:rsidRPr="00D95D87" w:rsidRDefault="00E4145C" w:rsidP="00E4145C">
      <w:pPr>
        <w:pStyle w:val="Titre2"/>
        <w:spacing w:before="120" w:after="60"/>
        <w:rPr>
          <w:rFonts w:asciiTheme="minorHAnsi" w:hAnsiTheme="minorHAnsi" w:cstheme="minorHAnsi"/>
          <w:sz w:val="22"/>
          <w:szCs w:val="22"/>
          <w:lang w:val="en-GB"/>
        </w:rPr>
      </w:pPr>
      <w:bookmarkStart w:id="36" w:name="_Toc206006736"/>
      <w:r w:rsidRPr="00D95D87">
        <w:rPr>
          <w:rFonts w:asciiTheme="minorHAnsi" w:hAnsiTheme="minorHAnsi" w:cstheme="minorHAnsi"/>
          <w:sz w:val="22"/>
          <w:szCs w:val="22"/>
          <w:lang w:val="en"/>
        </w:rPr>
        <w:t>Delivery</w:t>
      </w:r>
      <w:bookmarkEnd w:id="36"/>
    </w:p>
    <w:p w14:paraId="6DA00796" w14:textId="3A6C8EC6" w:rsidR="00E4145C" w:rsidRPr="00D95D87" w:rsidRDefault="00C25BFA" w:rsidP="00A1761D">
      <w:pPr>
        <w:ind w:firstLine="556"/>
        <w:jc w:val="both"/>
        <w:rPr>
          <w:rFonts w:asciiTheme="minorHAnsi" w:hAnsiTheme="minorHAnsi" w:cstheme="minorHAnsi"/>
          <w:sz w:val="22"/>
          <w:szCs w:val="22"/>
          <w:lang w:val="en-GB"/>
        </w:rPr>
      </w:pPr>
      <w:r>
        <w:rPr>
          <w:rFonts w:asciiTheme="minorHAnsi" w:hAnsiTheme="minorHAnsi" w:cstheme="minorHAnsi"/>
          <w:sz w:val="22"/>
          <w:szCs w:val="22"/>
          <w:lang w:val="en"/>
        </w:rPr>
        <w:t xml:space="preserve">Supplies shall be delivered at </w:t>
      </w:r>
      <w:r w:rsidR="00D53F5B">
        <w:rPr>
          <w:rFonts w:asciiTheme="minorHAnsi" w:hAnsiTheme="minorHAnsi" w:cstheme="minorHAnsi"/>
          <w:sz w:val="22"/>
          <w:szCs w:val="22"/>
          <w:lang w:val="en"/>
        </w:rPr>
        <w:t>Harare, University of Zimbabwe</w:t>
      </w:r>
      <w:r w:rsidR="00E4145C" w:rsidRPr="00D95D87">
        <w:rPr>
          <w:rFonts w:asciiTheme="minorHAnsi" w:hAnsiTheme="minorHAnsi" w:cstheme="minorHAnsi"/>
          <w:sz w:val="22"/>
          <w:szCs w:val="22"/>
          <w:lang w:val="en"/>
        </w:rPr>
        <w:t xml:space="preserve"> </w:t>
      </w:r>
      <w:r w:rsidR="00E4145C" w:rsidRPr="00D95D87">
        <w:rPr>
          <w:rFonts w:asciiTheme="minorHAnsi" w:hAnsiTheme="minorHAnsi" w:cstheme="minorHAnsi"/>
          <w:sz w:val="22"/>
          <w:szCs w:val="22"/>
          <w:vertAlign w:val="superscript"/>
          <w:lang w:val="en"/>
        </w:rPr>
        <w:footnoteReference w:id="1"/>
      </w:r>
      <w:r w:rsidR="00E4145C" w:rsidRPr="00D95D87">
        <w:rPr>
          <w:rFonts w:asciiTheme="minorHAnsi" w:hAnsiTheme="minorHAnsi" w:cstheme="minorHAnsi"/>
          <w:sz w:val="22"/>
          <w:szCs w:val="22"/>
          <w:lang w:val="en"/>
        </w:rPr>
        <w:t>.</w:t>
      </w:r>
    </w:p>
    <w:p w14:paraId="2F4FF0B7" w14:textId="4978813F" w:rsidR="00E4145C" w:rsidRPr="00D95D87" w:rsidRDefault="00E4145C"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shall notify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of the exact delivery date at least 15 calendar days </w:t>
      </w:r>
      <w:r w:rsidR="00746FB2">
        <w:rPr>
          <w:rFonts w:asciiTheme="minorHAnsi" w:hAnsiTheme="minorHAnsi" w:cstheme="minorHAnsi"/>
          <w:szCs w:val="22"/>
          <w:lang w:val="en"/>
        </w:rPr>
        <w:t xml:space="preserve">in advance. </w:t>
      </w:r>
      <w:r w:rsidRPr="00D95D87">
        <w:rPr>
          <w:rFonts w:asciiTheme="minorHAnsi" w:hAnsiTheme="minorHAnsi" w:cstheme="minorHAnsi"/>
          <w:szCs w:val="22"/>
          <w:lang w:val="en"/>
        </w:rPr>
        <w:t>Deliveries may be made on any business day during normal working hours, a</w:t>
      </w:r>
      <w:r w:rsidR="00C25BFA">
        <w:rPr>
          <w:rFonts w:asciiTheme="minorHAnsi" w:hAnsiTheme="minorHAnsi" w:cstheme="minorHAnsi"/>
          <w:szCs w:val="22"/>
          <w:lang w:val="en"/>
        </w:rPr>
        <w:t>t the agreed place of delivery.</w:t>
      </w:r>
    </w:p>
    <w:p w14:paraId="28D273A0" w14:textId="162A208E" w:rsidR="00655B0D" w:rsidRPr="00D95D87" w:rsidRDefault="00655B0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Each delivery shall be accompanied by a delivery note in duplicate, duly signed and dated by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
    <w:p w14:paraId="2CAA7E1E" w14:textId="77777777" w:rsidR="000A4C31"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23B51932"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Conformity shall be declared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and in the purchase order are satisfied and the supplies conform to the tender specifications (Annex I).</w:t>
      </w:r>
    </w:p>
    <w:p w14:paraId="759453E6"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lastRenderedPageBreak/>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41061D" w:rsidRDefault="000A4C31"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46724E5D"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with those specified in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in the purchase order in question.</w:t>
      </w:r>
    </w:p>
    <w:p w14:paraId="2A351091"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50C948CA" w14:textId="0DAFFBA9"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1</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to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as a sample or model;</w:t>
      </w:r>
    </w:p>
    <w:p w14:paraId="54FA5D79" w14:textId="108DE476"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any specific purpose required of them by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and made known to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at the time of conclusion of the </w:t>
      </w:r>
      <w:r w:rsidR="000A4C31" w:rsidRPr="0041061D">
        <w:rPr>
          <w:rFonts w:asciiTheme="minorHAnsi" w:hAnsiTheme="minorHAnsi" w:cs="Arial"/>
          <w:smallCaps/>
          <w:szCs w:val="22"/>
          <w:lang w:val="en"/>
        </w:rPr>
        <w:t>Contract</w:t>
      </w:r>
      <w:r w:rsidR="000A4C31" w:rsidRPr="0041061D">
        <w:rPr>
          <w:rFonts w:asciiTheme="minorHAnsi" w:hAnsiTheme="minorHAnsi" w:cs="Arial"/>
          <w:szCs w:val="22"/>
          <w:lang w:val="en"/>
        </w:rPr>
        <w:t xml:space="preserve"> and accepted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w:t>
      </w:r>
    </w:p>
    <w:p w14:paraId="23E0E0F9" w14:textId="53A0F8C2"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3</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fit for the purposes for which supplies of the same type are normally used;</w:t>
      </w:r>
    </w:p>
    <w:p w14:paraId="05236729" w14:textId="3B30F510"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demonstrate the quality and performance which are normal in supplies of the same type and which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the producer or its representative, particularly in advertising or on labelling;</w:t>
      </w:r>
    </w:p>
    <w:p w14:paraId="3A3933F0" w14:textId="1A9AAC84"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5</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packaged according to the usual method for supplies of the same type or, failing this, in a way designed to preserve and protect them.</w:t>
      </w:r>
    </w:p>
    <w:p w14:paraId="7A4B4F51" w14:textId="32AF59D6" w:rsidR="003D73A9" w:rsidRDefault="003D73A9" w:rsidP="00A1761D">
      <w:pPr>
        <w:pStyle w:val="Titre2"/>
        <w:spacing w:before="120" w:after="60"/>
        <w:jc w:val="both"/>
        <w:rPr>
          <w:rFonts w:asciiTheme="minorHAnsi" w:hAnsiTheme="minorHAnsi"/>
          <w:sz w:val="22"/>
          <w:szCs w:val="22"/>
          <w:lang w:val="en"/>
        </w:rPr>
      </w:pPr>
      <w:bookmarkStart w:id="37" w:name="_Toc206006737"/>
      <w:r>
        <w:rPr>
          <w:rFonts w:asciiTheme="minorHAnsi" w:hAnsiTheme="minorHAnsi"/>
          <w:sz w:val="22"/>
          <w:szCs w:val="22"/>
          <w:lang w:val="en"/>
        </w:rPr>
        <w:t>Export control</w:t>
      </w:r>
      <w:bookmarkEnd w:id="37"/>
    </w:p>
    <w:p w14:paraId="595B9D66" w14:textId="77777777"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53CB7FAE" w14:textId="523CAB4F"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The execution of any export of classified military goods and their relates materiel, and/or dual-use goods, by the contractor (exporter) is conditional upon obtaining export authorisation and compliance with the associated conditions.</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38" w:name="_Toc206006738"/>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38"/>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39" w:name="_Toc392669645"/>
      <w:bookmarkStart w:id="40" w:name="_Toc206006739"/>
      <w:r w:rsidRPr="0041061D">
        <w:rPr>
          <w:rFonts w:asciiTheme="minorHAnsi" w:hAnsiTheme="minorHAnsi"/>
          <w:sz w:val="22"/>
          <w:szCs w:val="22"/>
          <w:lang w:val="en"/>
        </w:rPr>
        <w:t xml:space="preserve">Commitments of the </w:t>
      </w:r>
      <w:bookmarkEnd w:id="39"/>
      <w:r w:rsidR="00567093">
        <w:rPr>
          <w:rFonts w:asciiTheme="minorHAnsi" w:hAnsiTheme="minorHAnsi" w:cstheme="minorHAnsi"/>
          <w:smallCaps/>
          <w:sz w:val="22"/>
          <w:lang w:val="en"/>
        </w:rPr>
        <w:t>Contractor</w:t>
      </w:r>
      <w:bookmarkEnd w:id="40"/>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r w:rsidRPr="0041061D">
        <w:rPr>
          <w:rFonts w:asciiTheme="minorHAnsi" w:hAnsiTheme="minorHAnsi" w:cs="Arial"/>
          <w:szCs w:val="22"/>
          <w:lang w:val="en"/>
        </w:rPr>
        <w:lastRenderedPageBreak/>
        <w:t>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1" w:name="_Toc392669646"/>
      <w:bookmarkStart w:id="42" w:name="_Toc206006740"/>
      <w:r w:rsidRPr="00567093">
        <w:rPr>
          <w:rFonts w:asciiTheme="minorHAnsi" w:hAnsiTheme="minorHAnsi"/>
          <w:sz w:val="22"/>
          <w:szCs w:val="22"/>
          <w:lang w:val="en"/>
        </w:rPr>
        <w:t>Confidentiality</w:t>
      </w:r>
      <w:bookmarkEnd w:id="41"/>
      <w:bookmarkEnd w:id="42"/>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3" w:name="_Toc392669648"/>
      <w:bookmarkStart w:id="44" w:name="_Toc206006741"/>
      <w:r w:rsidRPr="00567093">
        <w:rPr>
          <w:rFonts w:asciiTheme="minorHAnsi" w:hAnsiTheme="minorHAnsi"/>
          <w:sz w:val="22"/>
          <w:szCs w:val="22"/>
          <w:lang w:val="en"/>
        </w:rPr>
        <w:t>Provision of documents</w:t>
      </w:r>
      <w:bookmarkEnd w:id="43"/>
      <w:bookmarkEnd w:id="44"/>
      <w:r w:rsidRPr="00567093">
        <w:rPr>
          <w:rFonts w:asciiTheme="minorHAnsi" w:hAnsiTheme="minorHAnsi"/>
          <w:sz w:val="22"/>
          <w:szCs w:val="22"/>
          <w:lang w:val="en"/>
        </w:rPr>
        <w:t xml:space="preserve"> </w:t>
      </w:r>
    </w:p>
    <w:p w14:paraId="2FA33F8C" w14:textId="2976E1A1" w:rsidR="00122959" w:rsidRPr="00475505"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 xml:space="preserve">receives in good time all the documents (as set out </w:t>
      </w:r>
      <w:r w:rsidR="00024709" w:rsidRPr="00567093">
        <w:rPr>
          <w:rFonts w:asciiTheme="minorHAnsi" w:hAnsiTheme="minorHAnsi" w:cs="Arial"/>
          <w:szCs w:val="22"/>
          <w:lang w:val="en"/>
        </w:rPr>
        <w:lastRenderedPageBreak/>
        <w:t xml:space="preserve">below) </w:t>
      </w:r>
      <w:r w:rsidR="00024709" w:rsidRPr="00475505">
        <w:rPr>
          <w:rFonts w:asciiTheme="minorHAnsi" w:hAnsiTheme="minorHAnsi" w:cs="Arial"/>
          <w:szCs w:val="22"/>
          <w:lang w:val="en"/>
        </w:rPr>
        <w:t>required for delivery of the services/supplies:</w:t>
      </w:r>
    </w:p>
    <w:p w14:paraId="02333BDF" w14:textId="77777777" w:rsidR="00E25860" w:rsidRPr="00475505" w:rsidRDefault="00E25860" w:rsidP="00A1761D">
      <w:pPr>
        <w:pStyle w:val="u"/>
        <w:widowControl w:val="0"/>
        <w:numPr>
          <w:ilvl w:val="0"/>
          <w:numId w:val="13"/>
        </w:numPr>
        <w:rPr>
          <w:rFonts w:asciiTheme="minorHAnsi" w:hAnsiTheme="minorHAnsi" w:cs="Arial"/>
          <w:szCs w:val="22"/>
          <w:lang w:val="en-GB"/>
        </w:rPr>
      </w:pPr>
      <w:r w:rsidRPr="00475505">
        <w:rPr>
          <w:rFonts w:asciiTheme="minorHAnsi" w:hAnsiTheme="minorHAnsi" w:cs="Arial"/>
          <w:szCs w:val="22"/>
          <w:lang w:val="en"/>
        </w:rPr>
        <w:t xml:space="preserve">Technical offer of the </w:t>
      </w:r>
      <w:r w:rsidRPr="00475505">
        <w:rPr>
          <w:rFonts w:asciiTheme="minorHAnsi" w:hAnsiTheme="minorHAnsi" w:cs="Arial"/>
          <w:smallCaps/>
          <w:szCs w:val="22"/>
          <w:lang w:val="en"/>
        </w:rPr>
        <w:t>Main Contract</w:t>
      </w:r>
    </w:p>
    <w:p w14:paraId="028C7CB5" w14:textId="77777777" w:rsidR="005C1231" w:rsidRPr="00475505" w:rsidRDefault="005C1231" w:rsidP="00A1761D">
      <w:pPr>
        <w:pStyle w:val="u"/>
        <w:widowControl w:val="0"/>
        <w:numPr>
          <w:ilvl w:val="0"/>
          <w:numId w:val="13"/>
        </w:numPr>
        <w:rPr>
          <w:rFonts w:asciiTheme="minorHAnsi" w:hAnsiTheme="minorHAnsi" w:cs="Arial"/>
          <w:szCs w:val="22"/>
        </w:rPr>
      </w:pPr>
      <w:r w:rsidRPr="00475505">
        <w:rPr>
          <w:rFonts w:asciiTheme="minorHAnsi" w:hAnsiTheme="minorHAnsi" w:cs="Arial"/>
          <w:szCs w:val="22"/>
          <w:lang w:val="en"/>
        </w:rPr>
        <w:t xml:space="preserve">Specifications of the </w:t>
      </w:r>
      <w:r w:rsidRPr="00475505">
        <w:rPr>
          <w:rFonts w:asciiTheme="minorHAnsi" w:hAnsiTheme="minorHAnsi" w:cs="Arial"/>
          <w:smallCaps/>
          <w:szCs w:val="22"/>
          <w:lang w:val="en"/>
        </w:rPr>
        <w:t>Main Contract</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45" w:name="_Toc392669649"/>
      <w:bookmarkStart w:id="46" w:name="_Toc206006742"/>
      <w:r w:rsidRPr="00567093">
        <w:rPr>
          <w:rFonts w:asciiTheme="minorHAnsi" w:hAnsiTheme="minorHAnsi"/>
          <w:sz w:val="22"/>
          <w:szCs w:val="22"/>
          <w:lang w:val="en"/>
        </w:rPr>
        <w:t>Insurance</w:t>
      </w:r>
      <w:bookmarkEnd w:id="45"/>
      <w:bookmarkEnd w:id="46"/>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47" w:name="_Toc525912441"/>
      <w:bookmarkStart w:id="48" w:name="_Ref464060009"/>
      <w:bookmarkStart w:id="49" w:name="_Toc206006743"/>
      <w:r w:rsidRPr="000D43C1">
        <w:rPr>
          <w:rFonts w:asciiTheme="minorHAnsi" w:hAnsiTheme="minorHAnsi"/>
          <w:sz w:val="22"/>
          <w:lang w:val="en"/>
        </w:rPr>
        <w:t>Contact person and communication</w:t>
      </w:r>
      <w:bookmarkEnd w:id="47"/>
      <w:bookmarkEnd w:id="48"/>
      <w:bookmarkEnd w:id="49"/>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13A24" w:rsidRDefault="00D07897" w:rsidP="00B2733D">
            <w:pPr>
              <w:widowControl w:val="0"/>
              <w:numPr>
                <w:ilvl w:val="12"/>
                <w:numId w:val="0"/>
              </w:numPr>
              <w:spacing w:line="240" w:lineRule="auto"/>
              <w:jc w:val="both"/>
              <w:rPr>
                <w:rFonts w:asciiTheme="minorHAnsi" w:hAnsiTheme="minorHAnsi" w:cs="Arial"/>
                <w:smallCaps/>
                <w:sz w:val="22"/>
              </w:rPr>
            </w:pPr>
            <w:r w:rsidRPr="00013A24">
              <w:rPr>
                <w:rFonts w:asciiTheme="minorHAnsi" w:hAnsiTheme="minorHAnsi" w:cs="Arial"/>
                <w:smallCaps/>
                <w:sz w:val="22"/>
              </w:rPr>
              <w:t xml:space="preserve">Expertise France </w:t>
            </w:r>
          </w:p>
          <w:p w14:paraId="5C273242" w14:textId="3B21E05F" w:rsidR="00D07897" w:rsidRPr="00013A24" w:rsidRDefault="002D5152" w:rsidP="00B2733D">
            <w:pPr>
              <w:widowControl w:val="0"/>
              <w:numPr>
                <w:ilvl w:val="12"/>
                <w:numId w:val="0"/>
              </w:numPr>
              <w:spacing w:line="240" w:lineRule="auto"/>
              <w:jc w:val="both"/>
              <w:rPr>
                <w:rFonts w:asciiTheme="minorHAnsi" w:hAnsiTheme="minorHAnsi" w:cstheme="minorHAnsi"/>
                <w:sz w:val="22"/>
              </w:rPr>
            </w:pPr>
            <w:r w:rsidRPr="00013A24">
              <w:rPr>
                <w:rFonts w:asciiTheme="minorHAnsi" w:hAnsiTheme="minorHAnsi" w:cstheme="minorHAnsi"/>
                <w:sz w:val="22"/>
              </w:rPr>
              <w:t>VINCENT PAUL BWIRE</w:t>
            </w:r>
          </w:p>
          <w:p w14:paraId="66C00316" w14:textId="192C5974" w:rsidR="00D07897" w:rsidRPr="00013A24" w:rsidRDefault="00D07897" w:rsidP="00B2733D">
            <w:pPr>
              <w:widowControl w:val="0"/>
              <w:numPr>
                <w:ilvl w:val="12"/>
                <w:numId w:val="0"/>
              </w:numPr>
              <w:spacing w:line="240" w:lineRule="auto"/>
              <w:jc w:val="both"/>
              <w:rPr>
                <w:rFonts w:asciiTheme="minorHAnsi" w:hAnsiTheme="minorHAnsi" w:cstheme="minorHAnsi"/>
                <w:sz w:val="22"/>
              </w:rPr>
            </w:pPr>
            <w:r w:rsidRPr="00013A24">
              <w:rPr>
                <w:rFonts w:asciiTheme="minorHAnsi" w:hAnsiTheme="minorHAnsi" w:cstheme="minorHAnsi"/>
                <w:sz w:val="22"/>
              </w:rPr>
              <w:t>Departmen</w:t>
            </w:r>
            <w:r w:rsidRPr="00013A24">
              <w:rPr>
                <w:rFonts w:asciiTheme="minorHAnsi" w:hAnsiTheme="minorHAnsi" w:cstheme="minorHAnsi"/>
                <w:sz w:val="22"/>
                <w:szCs w:val="22"/>
              </w:rPr>
              <w:t>t</w:t>
            </w:r>
            <w:r w:rsidR="002D5152" w:rsidRPr="00013A24">
              <w:rPr>
                <w:rFonts w:asciiTheme="minorHAnsi" w:hAnsiTheme="minorHAnsi" w:cstheme="minorHAnsi"/>
                <w:sz w:val="22"/>
                <w:szCs w:val="22"/>
              </w:rPr>
              <w:t xml:space="preserve"> of Economic &amp; Commercial Policies</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2D5152">
              <w:rPr>
                <w:rFonts w:asciiTheme="minorHAnsi" w:hAnsiTheme="minorHAnsi" w:cs="Arial"/>
                <w:sz w:val="22"/>
              </w:rPr>
              <w:t>F-75005 PARIS</w:t>
            </w:r>
          </w:p>
        </w:tc>
      </w:tr>
      <w:tr w:rsidR="00D07897" w:rsidRPr="005C4271"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0" w:name="_Toc206006744"/>
      <w:r>
        <w:rPr>
          <w:rFonts w:asciiTheme="minorHAnsi" w:hAnsiTheme="minorHAnsi"/>
          <w:sz w:val="22"/>
          <w:lang w:val="en"/>
        </w:rPr>
        <w:t>Understaking against deforestation</w:t>
      </w:r>
      <w:bookmarkEnd w:id="50"/>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lastRenderedPageBreak/>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1" w:name="_Toc206006745"/>
      <w:r w:rsidRPr="000D43C1">
        <w:rPr>
          <w:rFonts w:asciiTheme="minorHAnsi" w:hAnsiTheme="minorHAnsi"/>
          <w:b/>
          <w:bCs/>
          <w:caps/>
          <w:sz w:val="24"/>
          <w:u w:val="single"/>
          <w:lang w:val="en"/>
        </w:rPr>
        <w:t>Re-examination clause</w:t>
      </w:r>
      <w:bookmarkEnd w:id="51"/>
    </w:p>
    <w:p w14:paraId="25E43575" w14:textId="3FD15866" w:rsidR="009766DB" w:rsidRPr="00C67233"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w:t>
      </w:r>
      <w:r w:rsidRPr="00C67233">
        <w:rPr>
          <w:rFonts w:asciiTheme="minorHAnsi" w:hAnsiTheme="minorHAnsi" w:cstheme="minorHAnsi"/>
          <w:szCs w:val="22"/>
          <w:lang w:val="en"/>
        </w:rPr>
        <w:t xml:space="preserve">provisions of the </w:t>
      </w:r>
      <w:r w:rsidR="000D43C1" w:rsidRPr="00C67233">
        <w:rPr>
          <w:rFonts w:asciiTheme="minorHAnsi" w:hAnsiTheme="minorHAnsi" w:cstheme="minorHAnsi"/>
          <w:smallCaps/>
          <w:lang w:val="en"/>
        </w:rPr>
        <w:t>Contract</w:t>
      </w:r>
      <w:r w:rsidRPr="00C67233">
        <w:rPr>
          <w:rFonts w:asciiTheme="minorHAnsi" w:hAnsiTheme="minorHAnsi" w:cstheme="minorHAnsi"/>
          <w:szCs w:val="22"/>
          <w:lang w:val="en"/>
        </w:rPr>
        <w:t xml:space="preserve"> subject to the following conditions: </w:t>
      </w:r>
    </w:p>
    <w:p w14:paraId="3EE39BB4" w14:textId="519F75CB" w:rsidR="009766DB" w:rsidRPr="00C67233" w:rsidRDefault="009766DB" w:rsidP="00345AEE">
      <w:pPr>
        <w:pStyle w:val="u"/>
        <w:widowControl w:val="0"/>
        <w:numPr>
          <w:ilvl w:val="0"/>
          <w:numId w:val="51"/>
        </w:numPr>
        <w:spacing w:before="120"/>
        <w:rPr>
          <w:rFonts w:asciiTheme="minorHAnsi" w:hAnsiTheme="minorHAnsi" w:cstheme="minorHAnsi"/>
          <w:szCs w:val="22"/>
          <w:lang w:val="en-GB"/>
        </w:rPr>
      </w:pPr>
      <w:r w:rsidRPr="00C67233">
        <w:rPr>
          <w:rFonts w:asciiTheme="minorHAnsi" w:hAnsiTheme="minorHAnsi" w:cstheme="minorHAnsi"/>
          <w:szCs w:val="22"/>
          <w:lang w:val="en"/>
        </w:rPr>
        <w:t xml:space="preserve">[Example 1: Substitution with a new pricing schedule if deletions, modifications or additions are made to the items in the initial pricing schedule, subject to approval by </w:t>
      </w:r>
      <w:r w:rsidR="000D43C1" w:rsidRPr="00C67233">
        <w:rPr>
          <w:rFonts w:asciiTheme="minorHAnsi" w:hAnsiTheme="minorHAnsi" w:cstheme="minorHAnsi"/>
          <w:smallCaps/>
          <w:szCs w:val="22"/>
          <w:lang w:val="en-GB"/>
        </w:rPr>
        <w:t>Expertise France</w:t>
      </w:r>
      <w:r w:rsidRPr="00C67233">
        <w:rPr>
          <w:rFonts w:asciiTheme="minorHAnsi" w:hAnsiTheme="minorHAnsi" w:cstheme="minorHAnsi"/>
          <w:szCs w:val="22"/>
          <w:lang w:val="en"/>
        </w:rPr>
        <w:t>;</w:t>
      </w:r>
    </w:p>
    <w:p w14:paraId="6EE97B49" w14:textId="346FCFF0" w:rsidR="009766DB" w:rsidRPr="00C67233" w:rsidRDefault="009766DB" w:rsidP="0026644D">
      <w:pPr>
        <w:pStyle w:val="u"/>
        <w:widowControl w:val="0"/>
        <w:numPr>
          <w:ilvl w:val="0"/>
          <w:numId w:val="51"/>
        </w:numPr>
        <w:spacing w:before="120"/>
        <w:rPr>
          <w:rFonts w:asciiTheme="minorHAnsi" w:hAnsiTheme="minorHAnsi" w:cstheme="minorHAnsi"/>
          <w:szCs w:val="22"/>
          <w:lang w:val="en-GB"/>
        </w:rPr>
      </w:pPr>
      <w:r w:rsidRPr="00C67233">
        <w:rPr>
          <w:rFonts w:asciiTheme="minorHAnsi" w:hAnsiTheme="minorHAnsi" w:cstheme="minorHAnsi"/>
          <w:szCs w:val="22"/>
          <w:lang w:val="en"/>
        </w:rPr>
        <w:t>Example 2: Revision of technical elements (clarification of deliverables, producer technical definitions, equipment technical documents, updated instructions, etc.)].</w:t>
      </w:r>
    </w:p>
    <w:p w14:paraId="5B988840" w14:textId="09010DB7"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C67233">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sidRPr="00C67233">
        <w:rPr>
          <w:rFonts w:asciiTheme="minorHAnsi" w:hAnsiTheme="minorHAnsi" w:cstheme="minorHAnsi"/>
          <w:smallCaps/>
          <w:szCs w:val="22"/>
          <w:lang w:val="en-GB"/>
        </w:rPr>
        <w:t>Expertise France</w:t>
      </w:r>
      <w:r w:rsidR="000D43C1" w:rsidRPr="00C67233">
        <w:rPr>
          <w:rFonts w:asciiTheme="minorHAnsi" w:hAnsiTheme="minorHAnsi" w:cstheme="minorHAnsi"/>
          <w:szCs w:val="22"/>
          <w:lang w:val="en"/>
        </w:rPr>
        <w:t xml:space="preserve"> </w:t>
      </w:r>
      <w:r w:rsidRPr="00C67233">
        <w:rPr>
          <w:rFonts w:asciiTheme="minorHAnsi" w:hAnsiTheme="minorHAnsi" w:cstheme="minorHAnsi"/>
          <w:szCs w:val="22"/>
          <w:lang w:val="en"/>
        </w:rPr>
        <w:t>guaranteeing</w:t>
      </w:r>
      <w:r w:rsidRPr="000D43C1">
        <w:rPr>
          <w:rFonts w:asciiTheme="minorHAnsi" w:hAnsiTheme="minorHAnsi" w:cstheme="minorHAnsi"/>
          <w:szCs w:val="22"/>
          <w:lang w:val="en"/>
        </w:rPr>
        <w:t xml:space="preserve"> full traceability of exchanges] [by concluding an amendment].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2" w:name="_Toc70411395"/>
      <w:bookmarkStart w:id="53" w:name="_Toc206006746"/>
      <w:r w:rsidRPr="000D43C1">
        <w:rPr>
          <w:rFonts w:asciiTheme="minorHAnsi" w:hAnsiTheme="minorHAnsi"/>
          <w:b/>
          <w:bCs/>
          <w:caps/>
          <w:sz w:val="24"/>
          <w:u w:val="single"/>
          <w:lang w:val="en"/>
        </w:rPr>
        <w:t>Similar services</w:t>
      </w:r>
      <w:bookmarkEnd w:id="52"/>
      <w:bookmarkEnd w:id="53"/>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206006747"/>
      <w:r w:rsidRPr="000F76A5">
        <w:rPr>
          <w:rFonts w:asciiTheme="minorHAnsi" w:hAnsiTheme="minorHAnsi"/>
          <w:b/>
          <w:bCs/>
          <w:caps/>
          <w:sz w:val="24"/>
          <w:u w:val="single"/>
          <w:lang w:val="en"/>
        </w:rPr>
        <w:t>penalties</w:t>
      </w:r>
      <w:bookmarkEnd w:id="54"/>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55" w:name="_Toc206006748"/>
      <w:r w:rsidRPr="000F76A5">
        <w:rPr>
          <w:rFonts w:asciiTheme="minorHAnsi" w:hAnsiTheme="minorHAnsi"/>
          <w:sz w:val="22"/>
          <w:szCs w:val="22"/>
          <w:lang w:val="en"/>
        </w:rPr>
        <w:t>Penalties for periodic documentary deliverables</w:t>
      </w:r>
      <w:bookmarkEnd w:id="55"/>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56" w:name="_Toc206006749"/>
      <w:r w:rsidRPr="000F76A5">
        <w:rPr>
          <w:rFonts w:asciiTheme="minorHAnsi" w:hAnsiTheme="minorHAnsi"/>
          <w:sz w:val="22"/>
          <w:szCs w:val="22"/>
          <w:lang w:val="en"/>
        </w:rPr>
        <w:t>Penalties applicable to submission of final deliverables</w:t>
      </w:r>
      <w:bookmarkEnd w:id="56"/>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206006750"/>
      <w:r w:rsidRPr="000F76A5">
        <w:rPr>
          <w:rFonts w:asciiTheme="minorHAnsi" w:hAnsiTheme="minorHAnsi"/>
          <w:b/>
          <w:bCs/>
          <w:caps/>
          <w:sz w:val="24"/>
          <w:u w:val="single"/>
          <w:lang w:val="en"/>
        </w:rPr>
        <w:lastRenderedPageBreak/>
        <w:t>intellectual property</w:t>
      </w:r>
      <w:bookmarkEnd w:id="57"/>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58" w:name="_Toc392669651"/>
      <w:bookmarkStart w:id="59" w:name="_Toc206006751"/>
      <w:r w:rsidRPr="000F76A5">
        <w:rPr>
          <w:rFonts w:asciiTheme="minorHAnsi" w:hAnsiTheme="minorHAnsi"/>
          <w:sz w:val="22"/>
          <w:szCs w:val="22"/>
          <w:lang w:val="en"/>
        </w:rPr>
        <w:t>Definitions</w:t>
      </w:r>
      <w:bookmarkEnd w:id="59"/>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0" w:name="_Toc206006752"/>
      <w:r w:rsidRPr="000F76A5">
        <w:rPr>
          <w:rFonts w:asciiTheme="minorHAnsi" w:hAnsiTheme="minorHAnsi"/>
          <w:sz w:val="22"/>
          <w:szCs w:val="22"/>
          <w:lang w:val="en"/>
        </w:rPr>
        <w:t>Ownership of results</w:t>
      </w:r>
      <w:bookmarkEnd w:id="60"/>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1" w:name="_Toc206006753"/>
      <w:r w:rsidRPr="000F76A5">
        <w:rPr>
          <w:rFonts w:asciiTheme="minorHAnsi" w:hAnsiTheme="minorHAnsi"/>
          <w:sz w:val="22"/>
          <w:szCs w:val="22"/>
          <w:lang w:val="en"/>
        </w:rPr>
        <w:t>Exploitation of results</w:t>
      </w:r>
      <w:bookmarkEnd w:id="61"/>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2" w:name="_Toc206006754"/>
      <w:r w:rsidRPr="000F76A5">
        <w:rPr>
          <w:rFonts w:asciiTheme="minorHAnsi" w:hAnsiTheme="minorHAnsi"/>
          <w:sz w:val="22"/>
          <w:szCs w:val="22"/>
          <w:lang w:val="en"/>
        </w:rPr>
        <w:lastRenderedPageBreak/>
        <w:t>Licensing of pre-existing rights</w:t>
      </w:r>
      <w:bookmarkEnd w:id="62"/>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3" w:name="_Toc206006755"/>
      <w:r w:rsidRPr="000F76A5">
        <w:rPr>
          <w:rFonts w:asciiTheme="minorHAnsi" w:hAnsiTheme="minorHAnsi"/>
          <w:sz w:val="22"/>
          <w:szCs w:val="22"/>
          <w:lang w:val="en"/>
        </w:rPr>
        <w:t>Guarantees</w:t>
      </w:r>
      <w:bookmarkEnd w:id="63"/>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4" w:name="_Toc206006756"/>
      <w:r w:rsidRPr="000F76A5">
        <w:rPr>
          <w:rFonts w:asciiTheme="minorHAnsi" w:hAnsiTheme="minorHAnsi"/>
          <w:sz w:val="22"/>
          <w:szCs w:val="22"/>
          <w:lang w:val="en"/>
        </w:rPr>
        <w:t>Image rights</w:t>
      </w:r>
      <w:bookmarkEnd w:id="64"/>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5" w:name="_Toc206006757"/>
      <w:bookmarkEnd w:id="58"/>
      <w:r w:rsidRPr="0026644D">
        <w:rPr>
          <w:rFonts w:asciiTheme="minorHAnsi" w:hAnsiTheme="minorHAnsi"/>
          <w:b/>
          <w:bCs/>
          <w:caps/>
          <w:sz w:val="24"/>
          <w:u w:val="single"/>
          <w:lang w:val="en"/>
        </w:rPr>
        <w:t>Termination of the contract</w:t>
      </w:r>
      <w:bookmarkEnd w:id="65"/>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66" w:name="_Toc206006758"/>
      <w:r w:rsidRPr="0026644D">
        <w:rPr>
          <w:rFonts w:asciiTheme="minorHAnsi" w:hAnsiTheme="minorHAnsi" w:cstheme="minorHAnsi"/>
          <w:sz w:val="22"/>
          <w:szCs w:val="22"/>
          <w:lang w:val="en"/>
        </w:rPr>
        <w:t>General terms of performance</w:t>
      </w:r>
      <w:bookmarkEnd w:id="66"/>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442CACAA"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1A56F9">
        <w:rPr>
          <w:rFonts w:asciiTheme="minorHAnsi" w:hAnsiTheme="minorHAnsi" w:cstheme="minorHAnsi"/>
          <w:sz w:val="22"/>
          <w:szCs w:val="22"/>
          <w:lang w:val="en-US"/>
        </w:rPr>
        <w:t>Article [40 of the CCAG PI] [42 of the CCAG FCS] [52 of the CCAG TIC],</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67" w:name="_Toc206006759"/>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67"/>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68"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lastRenderedPageBreak/>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69" w:name="_Toc126923320"/>
      <w:bookmarkStart w:id="70" w:name="_Toc127876026"/>
      <w:bookmarkStart w:id="71" w:name="_Toc140836356"/>
      <w:bookmarkStart w:id="72" w:name="_Toc206006760"/>
      <w:bookmarkEnd w:id="68"/>
      <w:bookmarkEnd w:id="69"/>
      <w:bookmarkEnd w:id="70"/>
      <w:bookmarkEnd w:id="71"/>
      <w:r w:rsidRPr="0026644D">
        <w:rPr>
          <w:rFonts w:asciiTheme="minorHAnsi" w:hAnsiTheme="minorHAnsi"/>
          <w:b/>
          <w:bCs/>
          <w:caps/>
          <w:sz w:val="24"/>
          <w:u w:val="single"/>
          <w:lang w:val="en"/>
        </w:rPr>
        <w:t>ethics</w:t>
      </w:r>
      <w:bookmarkEnd w:id="72"/>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69B51FFC" w14:textId="5D27DDAC" w:rsidR="002A19B9" w:rsidRPr="00D5253B" w:rsidRDefault="00093B0E" w:rsidP="00D5253B">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bookmarkStart w:id="73" w:name="_Toc70411566"/>
      <w:bookmarkStart w:id="74" w:name="_Toc70411012"/>
      <w:bookmarkStart w:id="75" w:name="_Toc70410878"/>
      <w:bookmarkStart w:id="76" w:name="_Toc70411565"/>
      <w:bookmarkStart w:id="77" w:name="_Toc70411011"/>
      <w:bookmarkStart w:id="78" w:name="_Toc70410877"/>
      <w:bookmarkStart w:id="79" w:name="_Toc70411564"/>
      <w:bookmarkStart w:id="80" w:name="_Toc70411010"/>
      <w:bookmarkStart w:id="81" w:name="_Toc70410876"/>
      <w:bookmarkStart w:id="82" w:name="_Toc70411560"/>
      <w:bookmarkStart w:id="83" w:name="_Toc70411006"/>
      <w:bookmarkStart w:id="84" w:name="_Toc70410872"/>
      <w:bookmarkStart w:id="85" w:name="_Toc70411559"/>
      <w:bookmarkStart w:id="86" w:name="_Toc70411005"/>
      <w:bookmarkStart w:id="87" w:name="_Toc70410871"/>
      <w:bookmarkStart w:id="88" w:name="_Toc70411556"/>
      <w:bookmarkStart w:id="89" w:name="_Toc70411002"/>
      <w:bookmarkStart w:id="90" w:name="_Toc70410868"/>
      <w:bookmarkStart w:id="91" w:name="_Toc70411555"/>
      <w:bookmarkStart w:id="92" w:name="_Toc70411001"/>
      <w:bookmarkStart w:id="93" w:name="_Toc70410867"/>
      <w:bookmarkStart w:id="94" w:name="_Toc70411554"/>
      <w:bookmarkStart w:id="95" w:name="_Toc70411000"/>
      <w:bookmarkStart w:id="96" w:name="_Toc70410866"/>
      <w:bookmarkStart w:id="97" w:name="_Toc70411551"/>
      <w:bookmarkStart w:id="98" w:name="_Toc70410997"/>
      <w:bookmarkStart w:id="99" w:name="_Toc70410863"/>
      <w:bookmarkStart w:id="100" w:name="_Toc70411550"/>
      <w:bookmarkStart w:id="101" w:name="_Toc70410996"/>
      <w:bookmarkStart w:id="102" w:name="_Toc70410862"/>
      <w:bookmarkStart w:id="103" w:name="_Toc70411549"/>
      <w:bookmarkStart w:id="104" w:name="_Toc70410995"/>
      <w:bookmarkStart w:id="105" w:name="_Toc70410861"/>
      <w:bookmarkStart w:id="106" w:name="_Toc70411548"/>
      <w:bookmarkStart w:id="107" w:name="_Toc70410994"/>
      <w:bookmarkStart w:id="108" w:name="_Toc70410860"/>
      <w:bookmarkStart w:id="109" w:name="_Toc70411547"/>
      <w:bookmarkStart w:id="110" w:name="_Toc70410993"/>
      <w:bookmarkStart w:id="111" w:name="_Toc70410859"/>
      <w:bookmarkStart w:id="112" w:name="_Toc70411546"/>
      <w:bookmarkStart w:id="113" w:name="_Toc70410992"/>
      <w:bookmarkStart w:id="114" w:name="_Toc70410858"/>
      <w:bookmarkStart w:id="115" w:name="_Toc70411545"/>
      <w:bookmarkStart w:id="116" w:name="_Toc70410991"/>
      <w:bookmarkStart w:id="117" w:name="_Toc70410857"/>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18" w:name="_Toc206006761"/>
      <w:r w:rsidRPr="00025DBE">
        <w:rPr>
          <w:rFonts w:asciiTheme="minorHAnsi" w:hAnsiTheme="minorHAnsi"/>
          <w:b/>
          <w:bCs/>
          <w:caps/>
          <w:sz w:val="24"/>
          <w:u w:val="single"/>
          <w:lang w:val="en"/>
        </w:rPr>
        <w:t>Dispute resolution - applicable law</w:t>
      </w:r>
      <w:bookmarkEnd w:id="118"/>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19" w:name="_Toc126923324"/>
      <w:bookmarkStart w:id="120" w:name="_Toc127876030"/>
      <w:bookmarkStart w:id="121" w:name="_Toc140836360"/>
      <w:bookmarkStart w:id="122" w:name="_Toc206006762"/>
      <w:bookmarkEnd w:id="119"/>
      <w:bookmarkEnd w:id="120"/>
      <w:bookmarkEnd w:id="121"/>
      <w:r w:rsidRPr="00D31A4D">
        <w:rPr>
          <w:rFonts w:asciiTheme="minorHAnsi" w:hAnsiTheme="minorHAnsi"/>
          <w:b/>
          <w:bCs/>
          <w:caps/>
          <w:sz w:val="24"/>
          <w:u w:val="single"/>
          <w:lang w:val="en"/>
        </w:rPr>
        <w:t>Derogation from the CCAG</w:t>
      </w:r>
      <w:bookmarkEnd w:id="122"/>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23" w:name="_Toc206006763"/>
      <w:r w:rsidRPr="00F13E6E">
        <w:rPr>
          <w:rFonts w:asciiTheme="minorHAnsi" w:hAnsiTheme="minorHAnsi"/>
          <w:b/>
          <w:bCs/>
          <w:caps/>
          <w:sz w:val="24"/>
          <w:u w:val="single"/>
          <w:lang w:val="en"/>
        </w:rPr>
        <w:t>AUDIT</w:t>
      </w:r>
      <w:bookmarkEnd w:id="123"/>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lastRenderedPageBreak/>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2"/>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4" w:name="_Toc206006764"/>
      <w:r w:rsidRPr="00D31A4D">
        <w:rPr>
          <w:rFonts w:asciiTheme="minorHAnsi" w:hAnsiTheme="minorHAnsi"/>
          <w:b/>
          <w:bCs/>
          <w:caps/>
          <w:sz w:val="24"/>
          <w:u w:val="single"/>
          <w:lang w:val="en"/>
        </w:rPr>
        <w:t>Final provisions</w:t>
      </w:r>
      <w:bookmarkEnd w:id="124"/>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25" w:name="_Toc392669654"/>
      <w:bookmarkStart w:id="126" w:name="_Toc206006765"/>
      <w:r w:rsidRPr="00D31A4D">
        <w:rPr>
          <w:rFonts w:asciiTheme="minorHAnsi" w:hAnsiTheme="minorHAnsi"/>
          <w:sz w:val="22"/>
          <w:szCs w:val="22"/>
          <w:lang w:val="en"/>
        </w:rPr>
        <w:t>Declaration</w:t>
      </w:r>
      <w:bookmarkEnd w:id="125"/>
      <w:bookmarkEnd w:id="126"/>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lastRenderedPageBreak/>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0"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1"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2"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3"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4"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327BA4" w:rsidP="00273C7F">
      <w:pPr>
        <w:pStyle w:val="En-tte"/>
        <w:ind w:left="851"/>
        <w:jc w:val="both"/>
        <w:rPr>
          <w:rFonts w:ascii="Calibri" w:hAnsi="Calibri"/>
          <w:sz w:val="22"/>
          <w:lang w:val="en-GB"/>
        </w:rPr>
      </w:pPr>
      <w:hyperlink r:id="rId25"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4"/>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6"/>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7" w:name="_Toc206006766"/>
      <w:r>
        <w:rPr>
          <w:rFonts w:asciiTheme="minorHAnsi" w:hAnsiTheme="minorHAnsi"/>
          <w:b/>
          <w:bCs/>
          <w:caps/>
          <w:sz w:val="24"/>
          <w:lang w:val="en"/>
        </w:rPr>
        <w:t>Annex 1: Specifications</w:t>
      </w:r>
      <w:bookmarkEnd w:id="127"/>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F27FF" w14:textId="77777777" w:rsidR="007D2CE8" w:rsidRDefault="007D2CE8">
      <w:r>
        <w:separator/>
      </w:r>
    </w:p>
  </w:endnote>
  <w:endnote w:type="continuationSeparator" w:id="0">
    <w:p w14:paraId="55FB85D5" w14:textId="77777777" w:rsidR="007D2CE8" w:rsidRDefault="007D2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327BA4" w:rsidRPr="00EE0FDD" w:rsidRDefault="00327BA4"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1CE4B4C7" w:rsidR="00327BA4" w:rsidRPr="00263FD0" w:rsidRDefault="00327BA4"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21E4A">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21E4A">
              <w:rPr>
                <w:rFonts w:asciiTheme="minorHAnsi" w:hAnsiTheme="minorHAnsi"/>
                <w:noProof/>
                <w:sz w:val="22"/>
                <w:szCs w:val="22"/>
                <w:lang w:val="en"/>
              </w:rPr>
              <w:t>20</w:t>
            </w:r>
            <w:r>
              <w:rPr>
                <w:rFonts w:asciiTheme="minorHAnsi" w:hAnsiTheme="minorHAnsi"/>
                <w:sz w:val="22"/>
                <w:szCs w:val="22"/>
                <w:lang w:val="en"/>
              </w:rPr>
              <w:fldChar w:fldCharType="end"/>
            </w:r>
          </w:p>
        </w:sdtContent>
      </w:sdt>
      <w:p w14:paraId="7D12BE79" w14:textId="7F3D7026" w:rsidR="00327BA4" w:rsidRPr="00FF1F8E" w:rsidRDefault="00327BA4"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327BA4" w:rsidRPr="00EE0FDD" w:rsidRDefault="00327BA4"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4F21863" w:rsidR="00327BA4" w:rsidRPr="00263FD0" w:rsidRDefault="00327BA4"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21E4A">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21E4A">
                  <w:rPr>
                    <w:rFonts w:asciiTheme="minorHAnsi" w:hAnsiTheme="minorHAnsi"/>
                    <w:noProof/>
                    <w:sz w:val="22"/>
                    <w:szCs w:val="22"/>
                    <w:lang w:val="en"/>
                  </w:rPr>
                  <w:t>20</w:t>
                </w:r>
                <w:r>
                  <w:rPr>
                    <w:rFonts w:asciiTheme="minorHAnsi" w:hAnsiTheme="minorHAnsi"/>
                    <w:sz w:val="22"/>
                    <w:szCs w:val="22"/>
                    <w:lang w:val="en"/>
                  </w:rPr>
                  <w:fldChar w:fldCharType="end"/>
                </w:r>
              </w:p>
              <w:p w14:paraId="3FBAA432" w14:textId="01D4D023" w:rsidR="00327BA4" w:rsidRPr="0036169C" w:rsidRDefault="00327BA4"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327BA4" w:rsidRDefault="00327BA4"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327BA4" w:rsidRPr="0036169C" w:rsidRDefault="00327BA4"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327BA4" w:rsidRDefault="00327BA4">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EB7396" w14:textId="77777777" w:rsidR="007D2CE8" w:rsidRDefault="007D2CE8">
      <w:r>
        <w:separator/>
      </w:r>
    </w:p>
  </w:footnote>
  <w:footnote w:type="continuationSeparator" w:id="0">
    <w:p w14:paraId="13285240" w14:textId="77777777" w:rsidR="007D2CE8" w:rsidRDefault="007D2CE8">
      <w:r>
        <w:continuationSeparator/>
      </w:r>
    </w:p>
  </w:footnote>
  <w:footnote w:id="1">
    <w:p w14:paraId="7DBCF515" w14:textId="77777777" w:rsidR="00327BA4" w:rsidRPr="0041061D" w:rsidRDefault="00327BA4" w:rsidP="00E4145C">
      <w:pPr>
        <w:pStyle w:val="Notedebasdepage"/>
        <w:ind w:left="284" w:hanging="284"/>
        <w:rPr>
          <w:rFonts w:asciiTheme="minorHAnsi" w:hAnsiTheme="minorHAnsi"/>
          <w:sz w:val="18"/>
          <w:szCs w:val="16"/>
          <w:lang w:val="en-GB"/>
        </w:rPr>
      </w:pPr>
      <w:r>
        <w:rPr>
          <w:rStyle w:val="Appelnotedebasdep"/>
          <w:rFonts w:asciiTheme="minorHAnsi" w:hAnsiTheme="minorHAnsi"/>
          <w:sz w:val="22"/>
          <w:lang w:val="en"/>
        </w:rPr>
        <w:footnoteRef/>
      </w:r>
      <w:r>
        <w:rPr>
          <w:rStyle w:val="Appelnotedebasdep"/>
          <w:rFonts w:asciiTheme="minorHAnsi" w:hAnsiTheme="minorHAnsi"/>
          <w:sz w:val="22"/>
          <w:vertAlign w:val="baseline"/>
          <w:lang w:val="en"/>
        </w:rPr>
        <w:tab/>
      </w:r>
      <w:r w:rsidRPr="0041061D">
        <w:rPr>
          <w:rFonts w:asciiTheme="minorHAnsi" w:hAnsiTheme="minorHAnsi"/>
          <w:sz w:val="18"/>
          <w:szCs w:val="16"/>
          <w:lang w:val="en"/>
        </w:rPr>
        <w:t xml:space="preserve">Incoterms 2010 of the International Chamber of Commerce are the legal clauses covering the delivery of supplies, transfer of risk and insurance (the clauses are available for sale at </w:t>
      </w:r>
      <w:hyperlink r:id="rId1" w:history="1">
        <w:r w:rsidRPr="0041061D">
          <w:rPr>
            <w:rStyle w:val="Lienhypertexte"/>
            <w:rFonts w:asciiTheme="minorHAnsi" w:hAnsiTheme="minorHAnsi"/>
            <w:sz w:val="18"/>
            <w:szCs w:val="16"/>
            <w:lang w:val="en"/>
          </w:rPr>
          <w:t>http://www.iccwbo.org/incoterms/</w:t>
        </w:r>
      </w:hyperlink>
      <w:r w:rsidRPr="0041061D">
        <w:rPr>
          <w:rFonts w:asciiTheme="minorHAnsi" w:hAnsiTheme="minorHAnsi"/>
          <w:sz w:val="18"/>
          <w:szCs w:val="16"/>
          <w:lang w:val="en"/>
        </w:rPr>
        <w:t>)</w:t>
      </w:r>
    </w:p>
  </w:footnote>
  <w:footnote w:id="2">
    <w:p w14:paraId="3C4F3CA5" w14:textId="77777777" w:rsidR="00327BA4" w:rsidRPr="0050283E" w:rsidRDefault="00327BA4"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2" w:history="1">
        <w:r w:rsidRPr="000333A3">
          <w:rPr>
            <w:rStyle w:val="Lienhypertexte"/>
            <w:rFonts w:asciiTheme="minorHAnsi" w:hAnsiTheme="minorHAnsi"/>
            <w:szCs w:val="22"/>
            <w:lang w:val="en-US"/>
          </w:rPr>
          <w:t>https://www.afd.fr/en/ressources/afd-groups-policy-prevent-and-combat-prohibited-practices-2020</w:t>
        </w:r>
      </w:hyperlink>
    </w:p>
  </w:footnote>
  <w:footnote w:id="3">
    <w:p w14:paraId="55132C3A" w14:textId="77777777" w:rsidR="00327BA4" w:rsidRDefault="00327BA4"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4">
    <w:p w14:paraId="5B9481D0" w14:textId="77777777" w:rsidR="00327BA4" w:rsidRDefault="00327BA4"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327BA4" w:rsidRDefault="00327BA4"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327BA4" w:rsidRDefault="00327BA4">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327BA4" w:rsidRDefault="00327BA4"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327BA4" w:rsidRDefault="00327BA4"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327BA4" w:rsidRPr="00707B69" w:rsidRDefault="00327BA4"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327BA4" w:rsidRPr="00AC48DD" w:rsidRDefault="00327BA4"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327BA4" w:rsidRPr="00F13E6E" w:rsidRDefault="00327BA4"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327BA4" w:rsidRPr="00AC48DD" w:rsidRDefault="00327BA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327BA4" w:rsidRPr="00707B69" w:rsidRDefault="00327BA4"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327BA4" w:rsidRPr="00AC48DD" w:rsidRDefault="00327BA4"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327BA4" w:rsidRDefault="00327BA4"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327BA4" w:rsidRPr="00AC48DD" w:rsidRDefault="00327BA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327BA4" w:rsidRPr="00707B69" w:rsidRDefault="00327BA4"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327BA4" w:rsidRPr="00AC48DD" w:rsidRDefault="00327BA4"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327BA4" w:rsidRDefault="00327BA4"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327BA4" w:rsidRPr="00996FEA" w:rsidRDefault="00327BA4"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49"/>
  </w:num>
  <w:num w:numId="18">
    <w:abstractNumId w:val="0"/>
    <w:lvlOverride w:ilvl="0">
      <w:startOverride w:val="1"/>
    </w:lvlOverride>
  </w:num>
  <w:num w:numId="19">
    <w:abstractNumId w:val="31"/>
  </w:num>
  <w:num w:numId="20">
    <w:abstractNumId w:val="1"/>
  </w:num>
  <w:num w:numId="21">
    <w:abstractNumId w:val="52"/>
  </w:num>
  <w:num w:numId="22">
    <w:abstractNumId w:val="51"/>
  </w:num>
  <w:num w:numId="23">
    <w:abstractNumId w:val="32"/>
  </w:num>
  <w:num w:numId="24">
    <w:abstractNumId w:val="39"/>
  </w:num>
  <w:num w:numId="25">
    <w:abstractNumId w:val="16"/>
  </w:num>
  <w:num w:numId="26">
    <w:abstractNumId w:val="30"/>
  </w:num>
  <w:num w:numId="27">
    <w:abstractNumId w:val="48"/>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7"/>
  </w:num>
  <w:num w:numId="40">
    <w:abstractNumId w:val="46"/>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0"/>
  </w:num>
  <w:num w:numId="56">
    <w:abstractNumId w:val="43"/>
  </w:num>
  <w:num w:numId="57">
    <w:abstractNumId w:val="15"/>
  </w:num>
  <w:num w:numId="58">
    <w:abstractNumId w:val="43"/>
  </w:num>
  <w:num w:numId="59">
    <w:abstractNumId w:val="43"/>
  </w:num>
  <w:num w:numId="60">
    <w:abstractNumId w:val="19"/>
  </w:num>
  <w:num w:numId="61">
    <w:abstractNumId w:val="53"/>
  </w:num>
  <w:num w:numId="62">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13A24"/>
    <w:rsid w:val="00020E02"/>
    <w:rsid w:val="0002196F"/>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4B4"/>
    <w:rsid w:val="00062C21"/>
    <w:rsid w:val="000631C6"/>
    <w:rsid w:val="0006442E"/>
    <w:rsid w:val="00064B06"/>
    <w:rsid w:val="00064FD8"/>
    <w:rsid w:val="000708A6"/>
    <w:rsid w:val="000732E8"/>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B5F"/>
    <w:rsid w:val="000D4E94"/>
    <w:rsid w:val="000E56D6"/>
    <w:rsid w:val="000F17F1"/>
    <w:rsid w:val="000F38C0"/>
    <w:rsid w:val="000F3902"/>
    <w:rsid w:val="000F3D1E"/>
    <w:rsid w:val="000F4BC0"/>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A56F9"/>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A7FDC"/>
    <w:rsid w:val="002B2974"/>
    <w:rsid w:val="002B4A5D"/>
    <w:rsid w:val="002C078E"/>
    <w:rsid w:val="002C42C8"/>
    <w:rsid w:val="002C46DE"/>
    <w:rsid w:val="002D275B"/>
    <w:rsid w:val="002D5152"/>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190"/>
    <w:rsid w:val="00326C01"/>
    <w:rsid w:val="00327BA4"/>
    <w:rsid w:val="00330230"/>
    <w:rsid w:val="003318E8"/>
    <w:rsid w:val="0033197D"/>
    <w:rsid w:val="0034115E"/>
    <w:rsid w:val="00341850"/>
    <w:rsid w:val="00345172"/>
    <w:rsid w:val="00345AEE"/>
    <w:rsid w:val="00347846"/>
    <w:rsid w:val="00347D93"/>
    <w:rsid w:val="003532E1"/>
    <w:rsid w:val="00355606"/>
    <w:rsid w:val="00357B46"/>
    <w:rsid w:val="00363261"/>
    <w:rsid w:val="00366481"/>
    <w:rsid w:val="00366937"/>
    <w:rsid w:val="00370EDB"/>
    <w:rsid w:val="00375751"/>
    <w:rsid w:val="003805AF"/>
    <w:rsid w:val="00384921"/>
    <w:rsid w:val="00390537"/>
    <w:rsid w:val="00390629"/>
    <w:rsid w:val="00390DD2"/>
    <w:rsid w:val="00392645"/>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4ED"/>
    <w:rsid w:val="00456853"/>
    <w:rsid w:val="0045693E"/>
    <w:rsid w:val="00456DBD"/>
    <w:rsid w:val="0046446F"/>
    <w:rsid w:val="00464549"/>
    <w:rsid w:val="00466A20"/>
    <w:rsid w:val="004709C6"/>
    <w:rsid w:val="00475505"/>
    <w:rsid w:val="004777AF"/>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288E"/>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3FD"/>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C4271"/>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1E4A"/>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B6E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6FB2"/>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1AD7"/>
    <w:rsid w:val="007C42D8"/>
    <w:rsid w:val="007C47E8"/>
    <w:rsid w:val="007C612D"/>
    <w:rsid w:val="007D2CE8"/>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011"/>
    <w:rsid w:val="008C01FE"/>
    <w:rsid w:val="008C6F83"/>
    <w:rsid w:val="008C7451"/>
    <w:rsid w:val="008C7D2B"/>
    <w:rsid w:val="008D0EE4"/>
    <w:rsid w:val="008D127E"/>
    <w:rsid w:val="008D2C3F"/>
    <w:rsid w:val="008D5A09"/>
    <w:rsid w:val="008D74E9"/>
    <w:rsid w:val="008E082D"/>
    <w:rsid w:val="008E4EF4"/>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3B9"/>
    <w:rsid w:val="009D1611"/>
    <w:rsid w:val="009D33D1"/>
    <w:rsid w:val="009D46D9"/>
    <w:rsid w:val="009D6049"/>
    <w:rsid w:val="009D60D5"/>
    <w:rsid w:val="009E4891"/>
    <w:rsid w:val="009E79B2"/>
    <w:rsid w:val="009F3B5B"/>
    <w:rsid w:val="009F3ED9"/>
    <w:rsid w:val="009F49E3"/>
    <w:rsid w:val="00A0090D"/>
    <w:rsid w:val="00A0436E"/>
    <w:rsid w:val="00A047F0"/>
    <w:rsid w:val="00A04B43"/>
    <w:rsid w:val="00A0594E"/>
    <w:rsid w:val="00A05B55"/>
    <w:rsid w:val="00A107F3"/>
    <w:rsid w:val="00A13CD1"/>
    <w:rsid w:val="00A15979"/>
    <w:rsid w:val="00A16442"/>
    <w:rsid w:val="00A1761D"/>
    <w:rsid w:val="00A17DB1"/>
    <w:rsid w:val="00A2392F"/>
    <w:rsid w:val="00A246CE"/>
    <w:rsid w:val="00A266DB"/>
    <w:rsid w:val="00A27720"/>
    <w:rsid w:val="00A34452"/>
    <w:rsid w:val="00A34CFA"/>
    <w:rsid w:val="00A36A64"/>
    <w:rsid w:val="00A41C64"/>
    <w:rsid w:val="00A41F8A"/>
    <w:rsid w:val="00A45FE4"/>
    <w:rsid w:val="00A50B8E"/>
    <w:rsid w:val="00A51AB3"/>
    <w:rsid w:val="00A524A8"/>
    <w:rsid w:val="00A53B86"/>
    <w:rsid w:val="00A57D85"/>
    <w:rsid w:val="00A61E40"/>
    <w:rsid w:val="00A6242A"/>
    <w:rsid w:val="00A65758"/>
    <w:rsid w:val="00A66E36"/>
    <w:rsid w:val="00A67C9E"/>
    <w:rsid w:val="00A70C1C"/>
    <w:rsid w:val="00A830E5"/>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434D"/>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C6306"/>
    <w:rsid w:val="00BD3F91"/>
    <w:rsid w:val="00BD519F"/>
    <w:rsid w:val="00BE1860"/>
    <w:rsid w:val="00BE2239"/>
    <w:rsid w:val="00BE3AA9"/>
    <w:rsid w:val="00BE6CBF"/>
    <w:rsid w:val="00BF6EF2"/>
    <w:rsid w:val="00C03EA4"/>
    <w:rsid w:val="00C047CA"/>
    <w:rsid w:val="00C04DC9"/>
    <w:rsid w:val="00C05CC0"/>
    <w:rsid w:val="00C136A7"/>
    <w:rsid w:val="00C13716"/>
    <w:rsid w:val="00C162E1"/>
    <w:rsid w:val="00C20435"/>
    <w:rsid w:val="00C21011"/>
    <w:rsid w:val="00C2145A"/>
    <w:rsid w:val="00C249E5"/>
    <w:rsid w:val="00C25BFA"/>
    <w:rsid w:val="00C27993"/>
    <w:rsid w:val="00C32092"/>
    <w:rsid w:val="00C3308A"/>
    <w:rsid w:val="00C3644B"/>
    <w:rsid w:val="00C424F0"/>
    <w:rsid w:val="00C54C14"/>
    <w:rsid w:val="00C64382"/>
    <w:rsid w:val="00C650D5"/>
    <w:rsid w:val="00C6688F"/>
    <w:rsid w:val="00C66F56"/>
    <w:rsid w:val="00C67233"/>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2FE6"/>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37BD5"/>
    <w:rsid w:val="00D51BB9"/>
    <w:rsid w:val="00D5253B"/>
    <w:rsid w:val="00D53F5B"/>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6969"/>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147D6"/>
    <w:rsid w:val="00E2207F"/>
    <w:rsid w:val="00E2279F"/>
    <w:rsid w:val="00E229AC"/>
    <w:rsid w:val="00E257FA"/>
    <w:rsid w:val="00E25860"/>
    <w:rsid w:val="00E25D2D"/>
    <w:rsid w:val="00E3012B"/>
    <w:rsid w:val="00E3051B"/>
    <w:rsid w:val="00E30C6F"/>
    <w:rsid w:val="00E326F3"/>
    <w:rsid w:val="00E33FDA"/>
    <w:rsid w:val="00E34F93"/>
    <w:rsid w:val="00E36430"/>
    <w:rsid w:val="00E4145C"/>
    <w:rsid w:val="00E4538E"/>
    <w:rsid w:val="00E45BA8"/>
    <w:rsid w:val="00E541BC"/>
    <w:rsid w:val="00E551F2"/>
    <w:rsid w:val="00E55E56"/>
    <w:rsid w:val="00E56ECB"/>
    <w:rsid w:val="00E57DF3"/>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2E65"/>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6382D"/>
    <w:rsid w:val="00F7095D"/>
    <w:rsid w:val="00F70BD0"/>
    <w:rsid w:val="00F71519"/>
    <w:rsid w:val="00F72033"/>
    <w:rsid w:val="00F766D6"/>
    <w:rsid w:val="00F812F5"/>
    <w:rsid w:val="00F838D4"/>
    <w:rsid w:val="00F87ABD"/>
    <w:rsid w:val="00F906E3"/>
    <w:rsid w:val="00F92D77"/>
    <w:rsid w:val="00F94043"/>
    <w:rsid w:val="00F952FE"/>
    <w:rsid w:val="00F97562"/>
    <w:rsid w:val="00FA0F2F"/>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sanctionsmap.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gels-avoirs.dgtresor.gouv.fr/List" TargetMode="External"/><Relationship Id="rId28" Type="http://schemas.openxmlformats.org/officeDocument/2006/relationships/footer" Target="footer3.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www.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en/ressources/afd-groups-policy-prevent-and-combat-prohibited-practices-2020"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8D616-028A-4AD9-B6BC-58168CB36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30</TotalTime>
  <Pages>20</Pages>
  <Words>6078</Words>
  <Characters>33429</Characters>
  <Application>Microsoft Office Word</Application>
  <DocSecurity>0</DocSecurity>
  <Lines>278</Lines>
  <Paragraphs>78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39429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Sarah FAKHET</cp:lastModifiedBy>
  <cp:revision>4</cp:revision>
  <cp:lastPrinted>2014-11-19T14:39:00Z</cp:lastPrinted>
  <dcterms:created xsi:type="dcterms:W3CDTF">2025-08-13T16:44:00Z</dcterms:created>
  <dcterms:modified xsi:type="dcterms:W3CDTF">2025-08-13T17:44:00Z</dcterms:modified>
</cp:coreProperties>
</file>